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9B" w:rsidRDefault="0093649B" w:rsidP="00A73114">
      <w:pPr>
        <w:pStyle w:val="tjbmf"/>
        <w:shd w:val="clear" w:color="auto" w:fill="FFFFFF"/>
        <w:spacing w:before="0" w:beforeAutospacing="0" w:after="0" w:afterAutospacing="0" w:line="360" w:lineRule="auto"/>
        <w:jc w:val="both"/>
        <w:rPr>
          <w:color w:val="2A2928"/>
          <w:sz w:val="28"/>
          <w:szCs w:val="28"/>
          <w:lang w:val="uk-UA"/>
        </w:rPr>
      </w:pPr>
    </w:p>
    <w:p w:rsidR="00215EA4" w:rsidRPr="00EA4D6B" w:rsidRDefault="00AE0F29" w:rsidP="008D12D4">
      <w:pPr>
        <w:pStyle w:val="tjbmf"/>
        <w:shd w:val="clear" w:color="auto" w:fill="FFFFFF"/>
        <w:spacing w:before="0" w:beforeAutospacing="0" w:after="0" w:afterAutospacing="0" w:line="360" w:lineRule="auto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                                                                     </w:t>
      </w:r>
      <w:r w:rsidR="00215EA4" w:rsidRPr="00EA4D6B">
        <w:rPr>
          <w:color w:val="2A2928"/>
          <w:sz w:val="28"/>
          <w:szCs w:val="28"/>
          <w:lang w:val="uk-UA"/>
        </w:rPr>
        <w:t>ЗАТВЕРДЖЕНО</w:t>
      </w:r>
    </w:p>
    <w:p w:rsidR="00880F96" w:rsidRDefault="00880F96" w:rsidP="008D12D4">
      <w:pPr>
        <w:tabs>
          <w:tab w:val="left" w:pos="459"/>
          <w:tab w:val="right" w:pos="4148"/>
        </w:tabs>
        <w:spacing w:line="360" w:lineRule="auto"/>
        <w:ind w:left="-250" w:right="172"/>
        <w:rPr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                                                                         Розпорядження</w:t>
      </w:r>
      <w:r w:rsidR="00AE0F29">
        <w:rPr>
          <w:color w:val="2A2928"/>
          <w:sz w:val="28"/>
          <w:szCs w:val="28"/>
          <w:lang w:val="uk-UA"/>
        </w:rPr>
        <w:t xml:space="preserve"> </w:t>
      </w:r>
      <w:r w:rsidR="00AE0F29">
        <w:rPr>
          <w:sz w:val="28"/>
          <w:szCs w:val="28"/>
          <w:lang w:val="uk-UA"/>
        </w:rPr>
        <w:t xml:space="preserve">голови </w:t>
      </w:r>
      <w:r w:rsidRPr="000568D6">
        <w:rPr>
          <w:sz w:val="28"/>
          <w:szCs w:val="28"/>
          <w:lang w:val="uk-UA"/>
        </w:rPr>
        <w:t xml:space="preserve">районної </w:t>
      </w:r>
      <w:r>
        <w:rPr>
          <w:sz w:val="28"/>
          <w:szCs w:val="28"/>
          <w:lang w:val="uk-UA"/>
        </w:rPr>
        <w:t xml:space="preserve">    </w:t>
      </w:r>
    </w:p>
    <w:p w:rsidR="00215EA4" w:rsidRPr="00880F96" w:rsidRDefault="00880F96" w:rsidP="008D12D4">
      <w:pPr>
        <w:tabs>
          <w:tab w:val="left" w:pos="459"/>
          <w:tab w:val="right" w:pos="4148"/>
        </w:tabs>
        <w:spacing w:line="360" w:lineRule="auto"/>
        <w:ind w:left="-250" w:right="172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0568D6">
        <w:rPr>
          <w:sz w:val="28"/>
          <w:lang w:val="uk-UA"/>
        </w:rPr>
        <w:t>державної адміністрації</w:t>
      </w:r>
    </w:p>
    <w:p w:rsidR="00EE4666" w:rsidRPr="00AE6E1F" w:rsidRDefault="000568D6" w:rsidP="008D12D4">
      <w:pPr>
        <w:spacing w:line="360" w:lineRule="auto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                                                     </w:t>
      </w:r>
      <w:r w:rsidR="00AE0F29">
        <w:rPr>
          <w:color w:val="2A2928"/>
          <w:sz w:val="28"/>
          <w:szCs w:val="28"/>
          <w:lang w:val="uk-UA"/>
        </w:rPr>
        <w:t xml:space="preserve">                від </w:t>
      </w:r>
      <w:r w:rsidR="003A4D55">
        <w:rPr>
          <w:color w:val="2A2928"/>
          <w:sz w:val="28"/>
          <w:szCs w:val="28"/>
          <w:lang w:val="uk-UA"/>
        </w:rPr>
        <w:t>2</w:t>
      </w:r>
      <w:r w:rsidR="00856059">
        <w:rPr>
          <w:color w:val="2A2928"/>
          <w:sz w:val="28"/>
          <w:szCs w:val="28"/>
          <w:lang w:val="en-US"/>
        </w:rPr>
        <w:t>0</w:t>
      </w:r>
      <w:r w:rsidR="003A4D55">
        <w:rPr>
          <w:color w:val="2A2928"/>
          <w:sz w:val="28"/>
          <w:szCs w:val="28"/>
          <w:lang w:val="uk-UA"/>
        </w:rPr>
        <w:t xml:space="preserve"> лютого</w:t>
      </w:r>
      <w:r w:rsidR="00AE0F29">
        <w:rPr>
          <w:color w:val="2A2928"/>
          <w:sz w:val="28"/>
          <w:szCs w:val="28"/>
          <w:lang w:val="uk-UA"/>
        </w:rPr>
        <w:t xml:space="preserve"> 2020 року</w:t>
      </w:r>
      <w:r w:rsidR="00215EA4" w:rsidRPr="00EA4D6B">
        <w:rPr>
          <w:color w:val="2A2928"/>
          <w:sz w:val="28"/>
          <w:szCs w:val="28"/>
          <w:lang w:val="uk-UA"/>
        </w:rPr>
        <w:t xml:space="preserve"> №</w:t>
      </w:r>
      <w:r w:rsidR="009B0AD1">
        <w:rPr>
          <w:color w:val="2A2928"/>
          <w:sz w:val="28"/>
          <w:szCs w:val="28"/>
          <w:lang w:val="en-US"/>
        </w:rPr>
        <w:t xml:space="preserve"> </w:t>
      </w:r>
      <w:r w:rsidR="00AE6E1F">
        <w:rPr>
          <w:color w:val="2A2928"/>
          <w:sz w:val="28"/>
          <w:szCs w:val="28"/>
          <w:lang w:val="uk-UA"/>
        </w:rPr>
        <w:t>18</w:t>
      </w:r>
      <w:bookmarkStart w:id="0" w:name="_GoBack"/>
      <w:bookmarkEnd w:id="0"/>
    </w:p>
    <w:p w:rsidR="00EE4666" w:rsidRDefault="00EE4666" w:rsidP="00AE0F29">
      <w:pPr>
        <w:spacing w:line="276" w:lineRule="auto"/>
        <w:jc w:val="center"/>
        <w:rPr>
          <w:sz w:val="28"/>
          <w:lang w:val="uk-UA"/>
        </w:rPr>
      </w:pPr>
    </w:p>
    <w:p w:rsidR="00A73114" w:rsidRDefault="00A73114" w:rsidP="00414EA7">
      <w:pPr>
        <w:jc w:val="center"/>
        <w:rPr>
          <w:sz w:val="28"/>
          <w:lang w:val="uk-UA"/>
        </w:rPr>
      </w:pPr>
    </w:p>
    <w:p w:rsidR="00D327D3" w:rsidRPr="00106255" w:rsidRDefault="00D327D3" w:rsidP="00414EA7">
      <w:pPr>
        <w:jc w:val="center"/>
        <w:rPr>
          <w:sz w:val="28"/>
          <w:lang w:val="uk-UA"/>
        </w:rPr>
      </w:pPr>
      <w:r w:rsidRPr="004B316C">
        <w:rPr>
          <w:sz w:val="28"/>
          <w:lang w:val="uk-UA"/>
        </w:rPr>
        <w:t>СКЛАД</w:t>
      </w:r>
    </w:p>
    <w:tbl>
      <w:tblPr>
        <w:tblW w:w="9673" w:type="dxa"/>
        <w:tblInd w:w="108" w:type="dxa"/>
        <w:tblLook w:val="01E0" w:firstRow="1" w:lastRow="1" w:firstColumn="1" w:lastColumn="1" w:noHBand="0" w:noVBand="0"/>
      </w:tblPr>
      <w:tblGrid>
        <w:gridCol w:w="4395"/>
        <w:gridCol w:w="5278"/>
      </w:tblGrid>
      <w:tr w:rsidR="00D327D3" w:rsidRPr="000C35AD" w:rsidTr="007A3505">
        <w:tc>
          <w:tcPr>
            <w:tcW w:w="9673" w:type="dxa"/>
            <w:gridSpan w:val="2"/>
            <w:shd w:val="clear" w:color="auto" w:fill="auto"/>
          </w:tcPr>
          <w:p w:rsidR="00982D90" w:rsidRDefault="003A4D55" w:rsidP="00414EA7">
            <w:pPr>
              <w:jc w:val="center"/>
              <w:rPr>
                <w:sz w:val="28"/>
                <w:szCs w:val="28"/>
                <w:lang w:val="uk-UA"/>
              </w:rPr>
            </w:pPr>
            <w:r w:rsidRPr="003A4D55">
              <w:rPr>
                <w:sz w:val="28"/>
                <w:szCs w:val="28"/>
                <w:lang w:val="uk-UA"/>
              </w:rPr>
              <w:t>міжвідомчої робочу групу по здійсненню контролю за виробництвом і обігом підакцизних товарів, а також</w:t>
            </w:r>
            <w:r w:rsidRPr="003A4D55">
              <w:rPr>
                <w:bCs/>
                <w:sz w:val="28"/>
                <w:szCs w:val="28"/>
                <w:lang w:val="uk-UA"/>
              </w:rPr>
              <w:t xml:space="preserve"> запобігання та протидії контрабанді </w:t>
            </w:r>
            <w:r>
              <w:rPr>
                <w:sz w:val="28"/>
                <w:szCs w:val="28"/>
                <w:lang w:val="uk-UA"/>
              </w:rPr>
              <w:t>в районі</w:t>
            </w:r>
          </w:p>
          <w:p w:rsidR="003A4D55" w:rsidRPr="003A4D55" w:rsidRDefault="003A4D55" w:rsidP="00414EA7">
            <w:pPr>
              <w:jc w:val="center"/>
              <w:rPr>
                <w:lang w:val="uk-UA"/>
              </w:rPr>
            </w:pPr>
          </w:p>
          <w:p w:rsidR="00D327D3" w:rsidRDefault="00D327D3" w:rsidP="004C2CE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0C35AD">
              <w:rPr>
                <w:bCs/>
                <w:sz w:val="28"/>
                <w:szCs w:val="28"/>
                <w:lang w:val="uk-UA"/>
              </w:rPr>
              <w:t xml:space="preserve">Голова </w:t>
            </w:r>
            <w:r w:rsidR="00470782">
              <w:rPr>
                <w:bCs/>
                <w:sz w:val="28"/>
                <w:szCs w:val="28"/>
                <w:lang w:val="uk-UA"/>
              </w:rPr>
              <w:t xml:space="preserve">міжвідомчої </w:t>
            </w:r>
            <w:r w:rsidR="00982D90">
              <w:rPr>
                <w:bCs/>
                <w:sz w:val="28"/>
                <w:szCs w:val="28"/>
                <w:lang w:val="uk-UA"/>
              </w:rPr>
              <w:t>робочої групи</w:t>
            </w:r>
          </w:p>
          <w:p w:rsidR="00FE6245" w:rsidRPr="00CB1465" w:rsidRDefault="00FE6245" w:rsidP="00414EA7">
            <w:pPr>
              <w:jc w:val="center"/>
              <w:rPr>
                <w:bCs/>
                <w:lang w:val="uk-UA"/>
              </w:rPr>
            </w:pPr>
          </w:p>
        </w:tc>
      </w:tr>
      <w:tr w:rsidR="00541CC8" w:rsidRPr="008D12D4" w:rsidTr="007A3505">
        <w:trPr>
          <w:trHeight w:val="865"/>
        </w:trPr>
        <w:tc>
          <w:tcPr>
            <w:tcW w:w="4395" w:type="dxa"/>
            <w:shd w:val="clear" w:color="auto" w:fill="auto"/>
          </w:tcPr>
          <w:p w:rsidR="00470782" w:rsidRDefault="000568D6" w:rsidP="00771039">
            <w:pPr>
              <w:tabs>
                <w:tab w:val="right" w:pos="4428"/>
              </w:tabs>
              <w:ind w:right="-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РОМАНЮК</w:t>
            </w:r>
            <w:r w:rsidR="00771039">
              <w:rPr>
                <w:sz w:val="28"/>
                <w:lang w:val="uk-UA"/>
              </w:rPr>
              <w:t xml:space="preserve">                                     -</w:t>
            </w:r>
          </w:p>
          <w:p w:rsidR="000568D6" w:rsidRDefault="000568D6" w:rsidP="00414EA7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 Йосипович</w:t>
            </w:r>
            <w:r w:rsidR="007A3505">
              <w:rPr>
                <w:sz w:val="28"/>
                <w:lang w:val="uk-UA"/>
              </w:rPr>
              <w:t xml:space="preserve">                             </w:t>
            </w:r>
          </w:p>
          <w:p w:rsidR="00470782" w:rsidRPr="003C17B4" w:rsidRDefault="00470782" w:rsidP="00414EA7">
            <w:pPr>
              <w:tabs>
                <w:tab w:val="right" w:pos="4148"/>
              </w:tabs>
              <w:ind w:right="172"/>
              <w:jc w:val="center"/>
              <w:rPr>
                <w:sz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7A3505" w:rsidRDefault="007A3505" w:rsidP="007A3505">
            <w:pPr>
              <w:tabs>
                <w:tab w:val="left" w:pos="459"/>
                <w:tab w:val="right" w:pos="4148"/>
              </w:tabs>
              <w:ind w:left="-250" w:right="172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7A3505">
              <w:rPr>
                <w:sz w:val="28"/>
                <w:szCs w:val="28"/>
                <w:lang w:val="uk-UA"/>
              </w:rPr>
              <w:t xml:space="preserve"> </w:t>
            </w:r>
            <w:r w:rsidR="000568D6" w:rsidRPr="007A3505">
              <w:rPr>
                <w:sz w:val="28"/>
                <w:szCs w:val="28"/>
                <w:lang w:val="uk-UA"/>
              </w:rPr>
              <w:t>керівник апарату</w:t>
            </w:r>
            <w:r w:rsidR="000568D6" w:rsidRPr="007A3505">
              <w:rPr>
                <w:sz w:val="28"/>
                <w:szCs w:val="28"/>
                <w:lang w:val="uk-UA"/>
              </w:rPr>
              <w:tab/>
            </w:r>
          </w:p>
          <w:p w:rsidR="0035090A" w:rsidRPr="000568D6" w:rsidRDefault="000568D6" w:rsidP="007A3505">
            <w:pPr>
              <w:tabs>
                <w:tab w:val="left" w:pos="459"/>
                <w:tab w:val="right" w:pos="4148"/>
              </w:tabs>
              <w:ind w:left="-250" w:right="172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A3505">
              <w:rPr>
                <w:sz w:val="28"/>
                <w:szCs w:val="28"/>
                <w:lang w:val="uk-UA"/>
              </w:rPr>
              <w:t xml:space="preserve"> </w:t>
            </w:r>
            <w:r w:rsidRPr="000568D6">
              <w:rPr>
                <w:sz w:val="28"/>
                <w:szCs w:val="28"/>
                <w:lang w:val="uk-UA"/>
              </w:rPr>
              <w:t xml:space="preserve">районної </w:t>
            </w:r>
            <w:r w:rsidR="00541CC8" w:rsidRPr="000568D6">
              <w:rPr>
                <w:sz w:val="28"/>
                <w:lang w:val="uk-UA"/>
              </w:rPr>
              <w:t>державної адміністрації</w:t>
            </w:r>
          </w:p>
        </w:tc>
      </w:tr>
      <w:tr w:rsidR="00414EA7" w:rsidRPr="008D12D4" w:rsidTr="007A3505">
        <w:trPr>
          <w:trHeight w:val="579"/>
        </w:trPr>
        <w:tc>
          <w:tcPr>
            <w:tcW w:w="9673" w:type="dxa"/>
            <w:gridSpan w:val="2"/>
            <w:shd w:val="clear" w:color="auto" w:fill="auto"/>
          </w:tcPr>
          <w:p w:rsidR="00414EA7" w:rsidRDefault="0093649B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414EA7">
              <w:rPr>
                <w:sz w:val="28"/>
                <w:lang w:val="uk-UA"/>
              </w:rPr>
              <w:t>аступник голови міжвідомчої робочої групи</w:t>
            </w:r>
          </w:p>
        </w:tc>
      </w:tr>
      <w:tr w:rsidR="00414EA7" w:rsidRPr="0093649B" w:rsidTr="007A3505">
        <w:trPr>
          <w:trHeight w:val="579"/>
        </w:trPr>
        <w:tc>
          <w:tcPr>
            <w:tcW w:w="9673" w:type="dxa"/>
            <w:gridSpan w:val="2"/>
            <w:shd w:val="clear" w:color="auto" w:fill="auto"/>
          </w:tcPr>
          <w:p w:rsidR="00414EA7" w:rsidRDefault="003A4D55" w:rsidP="003A4D55">
            <w:pPr>
              <w:tabs>
                <w:tab w:val="left" w:pos="306"/>
                <w:tab w:val="right" w:pos="4148"/>
              </w:tabs>
              <w:ind w:left="3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ЛІЩУК</w:t>
            </w:r>
            <w:r w:rsidR="00414EA7">
              <w:rPr>
                <w:sz w:val="28"/>
                <w:lang w:val="uk-UA"/>
              </w:rPr>
              <w:t xml:space="preserve">                             </w:t>
            </w:r>
            <w:r w:rsidR="007A3505">
              <w:rPr>
                <w:sz w:val="28"/>
                <w:lang w:val="uk-UA"/>
              </w:rPr>
              <w:t xml:space="preserve">     </w:t>
            </w:r>
            <w:r w:rsidR="00771039">
              <w:rPr>
                <w:sz w:val="28"/>
                <w:lang w:val="uk-UA"/>
              </w:rPr>
              <w:t xml:space="preserve"> </w:t>
            </w:r>
            <w:r w:rsidR="000568D6">
              <w:rPr>
                <w:sz w:val="28"/>
                <w:lang w:val="uk-UA"/>
              </w:rPr>
              <w:t xml:space="preserve"> </w:t>
            </w:r>
            <w:r w:rsidR="00771039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      </w:t>
            </w:r>
            <w:r w:rsidR="00771039">
              <w:rPr>
                <w:sz w:val="28"/>
                <w:lang w:val="uk-UA"/>
              </w:rPr>
              <w:t xml:space="preserve"> -</w:t>
            </w:r>
            <w:r w:rsidR="000568D6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завідувач сектору з питань оборонної </w:t>
            </w:r>
          </w:p>
          <w:p w:rsidR="00414EA7" w:rsidRDefault="0051131C" w:rsidP="003A4D55">
            <w:pPr>
              <w:tabs>
                <w:tab w:val="left" w:pos="306"/>
                <w:tab w:val="right" w:pos="4428"/>
              </w:tabs>
              <w:ind w:left="34"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Юрій Івано</w:t>
            </w:r>
            <w:r w:rsidR="000568D6">
              <w:rPr>
                <w:sz w:val="28"/>
                <w:lang w:val="uk-UA"/>
              </w:rPr>
              <w:t xml:space="preserve">вич  </w:t>
            </w:r>
            <w:r w:rsidR="007A3505">
              <w:rPr>
                <w:sz w:val="28"/>
                <w:lang w:val="uk-UA"/>
              </w:rPr>
              <w:t xml:space="preserve">                         </w:t>
            </w:r>
            <w:r w:rsidR="00771039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 xml:space="preserve">     </w:t>
            </w:r>
            <w:r w:rsidR="00771039">
              <w:rPr>
                <w:sz w:val="28"/>
                <w:lang w:val="uk-UA"/>
              </w:rPr>
              <w:t xml:space="preserve"> </w:t>
            </w:r>
            <w:r w:rsidR="000568D6">
              <w:rPr>
                <w:sz w:val="28"/>
                <w:lang w:val="uk-UA"/>
              </w:rPr>
              <w:t xml:space="preserve"> </w:t>
            </w:r>
            <w:r w:rsidR="003A4D55">
              <w:rPr>
                <w:sz w:val="28"/>
                <w:lang w:val="uk-UA"/>
              </w:rPr>
              <w:t xml:space="preserve">роботи, цивільного захисту та взаємодії </w:t>
            </w:r>
          </w:p>
        </w:tc>
      </w:tr>
      <w:tr w:rsidR="00541CC8" w:rsidRPr="000C35AD" w:rsidTr="007A3505">
        <w:trPr>
          <w:trHeight w:val="579"/>
        </w:trPr>
        <w:tc>
          <w:tcPr>
            <w:tcW w:w="9673" w:type="dxa"/>
            <w:gridSpan w:val="2"/>
            <w:shd w:val="clear" w:color="auto" w:fill="auto"/>
          </w:tcPr>
          <w:p w:rsidR="003A3363" w:rsidRDefault="000568D6" w:rsidP="000568D6">
            <w:pPr>
              <w:tabs>
                <w:tab w:val="left" w:pos="306"/>
                <w:tab w:val="left" w:pos="2475"/>
                <w:tab w:val="right" w:pos="4148"/>
                <w:tab w:val="center" w:pos="4659"/>
              </w:tabs>
              <w:ind w:left="34"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</w:r>
            <w:r w:rsidR="003A4D55">
              <w:rPr>
                <w:sz w:val="28"/>
                <w:lang w:val="uk-UA"/>
              </w:rPr>
              <w:t xml:space="preserve">                            з правоохоронними органами</w:t>
            </w:r>
            <w:r>
              <w:rPr>
                <w:sz w:val="28"/>
                <w:lang w:val="uk-UA"/>
              </w:rPr>
              <w:tab/>
            </w:r>
            <w:r w:rsidR="00771039">
              <w:rPr>
                <w:sz w:val="28"/>
                <w:lang w:val="uk-UA"/>
              </w:rPr>
              <w:t xml:space="preserve">                          </w:t>
            </w:r>
            <w:r w:rsidR="007A3505">
              <w:rPr>
                <w:sz w:val="28"/>
                <w:lang w:val="uk-UA"/>
              </w:rPr>
              <w:t xml:space="preserve"> </w:t>
            </w:r>
            <w:r w:rsidR="003A4D55">
              <w:rPr>
                <w:sz w:val="28"/>
                <w:lang w:val="uk-UA"/>
              </w:rPr>
              <w:t xml:space="preserve">       </w:t>
            </w:r>
            <w:r>
              <w:rPr>
                <w:sz w:val="28"/>
                <w:lang w:val="uk-UA"/>
              </w:rPr>
              <w:t xml:space="preserve"> </w:t>
            </w:r>
            <w:r w:rsidR="003A4D55">
              <w:rPr>
                <w:sz w:val="28"/>
                <w:lang w:val="uk-UA"/>
              </w:rPr>
              <w:t xml:space="preserve">       </w:t>
            </w:r>
          </w:p>
          <w:p w:rsidR="003A4D55" w:rsidRDefault="003A4D55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   райдержадміністрації </w:t>
            </w:r>
          </w:p>
          <w:p w:rsidR="003A4D55" w:rsidRDefault="003A4D55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</w:p>
          <w:p w:rsidR="00541CC8" w:rsidRPr="003C17B4" w:rsidRDefault="00541CC8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секретар </w:t>
            </w:r>
            <w:r w:rsidRPr="003C17B4">
              <w:rPr>
                <w:sz w:val="28"/>
                <w:lang w:val="uk-UA"/>
              </w:rPr>
              <w:t>робочої групи</w:t>
            </w:r>
          </w:p>
        </w:tc>
      </w:tr>
      <w:tr w:rsidR="00541CC8" w:rsidRPr="000C35AD" w:rsidTr="007A3505">
        <w:trPr>
          <w:trHeight w:val="1097"/>
        </w:trPr>
        <w:tc>
          <w:tcPr>
            <w:tcW w:w="4395" w:type="dxa"/>
            <w:shd w:val="clear" w:color="auto" w:fill="auto"/>
          </w:tcPr>
          <w:p w:rsidR="003A3363" w:rsidRDefault="003A3363" w:rsidP="00414EA7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  <w:p w:rsidR="00541CC8" w:rsidRDefault="003A4D55" w:rsidP="007A3505">
            <w:pPr>
              <w:tabs>
                <w:tab w:val="right" w:pos="4148"/>
              </w:tabs>
              <w:ind w:right="-67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ГАВРИЛЮ</w:t>
            </w:r>
            <w:r w:rsidR="0051131C">
              <w:rPr>
                <w:sz w:val="28"/>
                <w:lang w:val="uk-UA"/>
              </w:rPr>
              <w:t>К</w:t>
            </w:r>
            <w:r w:rsidR="007A3505">
              <w:rPr>
                <w:sz w:val="28"/>
                <w:lang w:val="uk-UA"/>
              </w:rPr>
              <w:t xml:space="preserve">                     </w:t>
            </w:r>
            <w:r w:rsidR="002823B0">
              <w:rPr>
                <w:sz w:val="28"/>
                <w:lang w:val="uk-UA"/>
              </w:rPr>
              <w:t xml:space="preserve">         </w:t>
            </w:r>
            <w:r w:rsidR="00525E37">
              <w:rPr>
                <w:sz w:val="28"/>
                <w:lang w:val="uk-UA"/>
              </w:rPr>
              <w:t xml:space="preserve">         -</w:t>
            </w:r>
            <w:r w:rsidR="00771039">
              <w:rPr>
                <w:sz w:val="28"/>
                <w:lang w:val="uk-UA"/>
              </w:rPr>
              <w:t xml:space="preserve">  </w:t>
            </w:r>
            <w:r w:rsidR="002823B0">
              <w:rPr>
                <w:sz w:val="28"/>
                <w:lang w:val="uk-UA"/>
              </w:rPr>
              <w:t xml:space="preserve"> </w:t>
            </w:r>
            <w:r w:rsidR="00771039">
              <w:rPr>
                <w:sz w:val="28"/>
                <w:lang w:val="uk-UA"/>
              </w:rPr>
              <w:t>-</w:t>
            </w:r>
            <w:r w:rsidR="002823B0">
              <w:rPr>
                <w:sz w:val="28"/>
                <w:lang w:val="uk-UA"/>
              </w:rPr>
              <w:t xml:space="preserve">     </w:t>
            </w:r>
            <w:r w:rsidR="007A3505">
              <w:rPr>
                <w:sz w:val="28"/>
                <w:lang w:val="uk-UA"/>
              </w:rPr>
              <w:t xml:space="preserve">                     </w:t>
            </w:r>
          </w:p>
          <w:p w:rsidR="00541CC8" w:rsidRPr="003C17B4" w:rsidRDefault="003A4D55" w:rsidP="00414EA7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Микола Іванович</w:t>
            </w:r>
            <w:r w:rsidR="007A3505">
              <w:rPr>
                <w:sz w:val="28"/>
                <w:lang w:val="uk-UA"/>
              </w:rPr>
              <w:t xml:space="preserve">                                    </w:t>
            </w:r>
          </w:p>
        </w:tc>
        <w:tc>
          <w:tcPr>
            <w:tcW w:w="5278" w:type="dxa"/>
            <w:shd w:val="clear" w:color="auto" w:fill="auto"/>
          </w:tcPr>
          <w:p w:rsidR="002823B0" w:rsidRDefault="007A3505" w:rsidP="002823B0">
            <w:pPr>
              <w:tabs>
                <w:tab w:val="left" w:pos="306"/>
                <w:tab w:val="right" w:pos="4148"/>
              </w:tabs>
              <w:ind w:right="1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3A4D55" w:rsidRDefault="007A3505" w:rsidP="003A4D55">
            <w:pPr>
              <w:tabs>
                <w:tab w:val="left" w:pos="306"/>
                <w:tab w:val="right" w:pos="4148"/>
              </w:tabs>
              <w:ind w:left="34"/>
              <w:rPr>
                <w:sz w:val="28"/>
                <w:lang w:val="uk-UA"/>
              </w:rPr>
            </w:pPr>
            <w:r w:rsidRPr="007A3505">
              <w:rPr>
                <w:sz w:val="28"/>
                <w:szCs w:val="28"/>
                <w:lang w:val="uk-UA"/>
              </w:rPr>
              <w:t>г</w:t>
            </w:r>
            <w:r w:rsidR="000568D6" w:rsidRPr="007A3505">
              <w:rPr>
                <w:sz w:val="28"/>
                <w:szCs w:val="28"/>
                <w:lang w:val="uk-UA"/>
              </w:rPr>
              <w:t xml:space="preserve">оловний спеціаліст </w:t>
            </w:r>
            <w:r w:rsidR="003A4D55">
              <w:rPr>
                <w:sz w:val="28"/>
                <w:lang w:val="uk-UA"/>
              </w:rPr>
              <w:t>сектору з питань оборонної роботи, цивільного захисту</w:t>
            </w:r>
          </w:p>
          <w:p w:rsidR="00541CC8" w:rsidRPr="007A3505" w:rsidRDefault="003A4D55" w:rsidP="003A4D55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та взаємодії з правоохоронними органами </w:t>
            </w:r>
            <w:r w:rsidR="007A3505" w:rsidRPr="007A3505">
              <w:rPr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541CC8" w:rsidRPr="000C35AD" w:rsidTr="007A3505">
        <w:tc>
          <w:tcPr>
            <w:tcW w:w="9673" w:type="dxa"/>
            <w:gridSpan w:val="2"/>
            <w:shd w:val="clear" w:color="auto" w:fill="auto"/>
          </w:tcPr>
          <w:p w:rsidR="003A3363" w:rsidRPr="007A3505" w:rsidRDefault="003A3363" w:rsidP="00414EA7">
            <w:pPr>
              <w:jc w:val="center"/>
              <w:rPr>
                <w:sz w:val="28"/>
                <w:szCs w:val="28"/>
              </w:rPr>
            </w:pPr>
          </w:p>
          <w:p w:rsidR="00541CC8" w:rsidRPr="003A4D55" w:rsidRDefault="00541CC8" w:rsidP="003A4D55">
            <w:pPr>
              <w:jc w:val="center"/>
              <w:rPr>
                <w:sz w:val="28"/>
                <w:szCs w:val="28"/>
                <w:lang w:val="uk-UA"/>
              </w:rPr>
            </w:pPr>
            <w:r w:rsidRPr="000C35AD">
              <w:rPr>
                <w:sz w:val="28"/>
                <w:szCs w:val="28"/>
                <w:lang w:val="uk-UA"/>
              </w:rPr>
              <w:t xml:space="preserve">члени </w:t>
            </w:r>
            <w:r>
              <w:rPr>
                <w:sz w:val="28"/>
                <w:szCs w:val="28"/>
                <w:lang w:val="uk-UA"/>
              </w:rPr>
              <w:t>робочої групи</w:t>
            </w:r>
            <w:r w:rsidRPr="000C35AD">
              <w:rPr>
                <w:sz w:val="28"/>
                <w:szCs w:val="28"/>
                <w:lang w:val="uk-UA"/>
              </w:rPr>
              <w:t>:</w:t>
            </w:r>
          </w:p>
        </w:tc>
      </w:tr>
      <w:tr w:rsidR="008D12D4" w:rsidRPr="000C35AD" w:rsidTr="007A3505">
        <w:tc>
          <w:tcPr>
            <w:tcW w:w="4395" w:type="dxa"/>
            <w:shd w:val="clear" w:color="auto" w:fill="auto"/>
          </w:tcPr>
          <w:p w:rsidR="008D12D4" w:rsidRPr="00E2771C" w:rsidRDefault="008D12D4" w:rsidP="00414EA7">
            <w:pPr>
              <w:rPr>
                <w:sz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8D12D4" w:rsidRPr="00E2771C" w:rsidRDefault="008D12D4" w:rsidP="003A4D55">
            <w:pPr>
              <w:tabs>
                <w:tab w:val="left" w:pos="261"/>
              </w:tabs>
              <w:ind w:left="34"/>
              <w:rPr>
                <w:sz w:val="28"/>
                <w:lang w:val="uk-UA"/>
              </w:rPr>
            </w:pPr>
          </w:p>
        </w:tc>
      </w:tr>
      <w:tr w:rsidR="008D12D4" w:rsidRPr="000C35AD" w:rsidTr="007A3505">
        <w:tc>
          <w:tcPr>
            <w:tcW w:w="4395" w:type="dxa"/>
            <w:shd w:val="clear" w:color="auto" w:fill="auto"/>
          </w:tcPr>
          <w:p w:rsidR="008D12D4" w:rsidRDefault="008D12D4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</w:p>
          <w:p w:rsidR="008D12D4" w:rsidRDefault="003A4D55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ЛОЗОВИЦЬКА</w:t>
            </w:r>
            <w:r w:rsidR="008D12D4">
              <w:rPr>
                <w:sz w:val="28"/>
                <w:lang w:val="uk-UA"/>
              </w:rPr>
              <w:tab/>
              <w:t>-</w:t>
            </w:r>
          </w:p>
          <w:p w:rsidR="008D12D4" w:rsidRDefault="003A4D55" w:rsidP="00A755C6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Надія Сергіївна</w:t>
            </w:r>
          </w:p>
        </w:tc>
        <w:tc>
          <w:tcPr>
            <w:tcW w:w="5278" w:type="dxa"/>
            <w:shd w:val="clear" w:color="auto" w:fill="auto"/>
          </w:tcPr>
          <w:p w:rsidR="008D12D4" w:rsidRDefault="008D12D4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</w:p>
          <w:p w:rsidR="008D12D4" w:rsidRDefault="008D12D4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Володимир-Во</w:t>
            </w:r>
            <w:r w:rsidR="00D80DEA">
              <w:rPr>
                <w:sz w:val="28"/>
                <w:lang w:val="uk-UA"/>
              </w:rPr>
              <w:t>линського районного управління Г</w:t>
            </w:r>
            <w:r>
              <w:rPr>
                <w:sz w:val="28"/>
                <w:lang w:val="uk-UA"/>
              </w:rPr>
              <w:t>оловного управління Держпродспоживслужби у Волинській області (за згодою)</w:t>
            </w:r>
          </w:p>
          <w:p w:rsidR="008D12D4" w:rsidRDefault="008D12D4" w:rsidP="00232150">
            <w:pPr>
              <w:tabs>
                <w:tab w:val="left" w:pos="306"/>
                <w:tab w:val="left" w:pos="3060"/>
              </w:tabs>
              <w:rPr>
                <w:sz w:val="28"/>
                <w:szCs w:val="28"/>
                <w:lang w:val="uk-UA"/>
              </w:rPr>
            </w:pPr>
          </w:p>
        </w:tc>
      </w:tr>
      <w:tr w:rsidR="00DB05D5" w:rsidRPr="000C35AD" w:rsidTr="007A3505">
        <w:tc>
          <w:tcPr>
            <w:tcW w:w="4395" w:type="dxa"/>
            <w:shd w:val="clear" w:color="auto" w:fill="auto"/>
          </w:tcPr>
          <w:p w:rsidR="00DB05D5" w:rsidRDefault="00DB05D5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ОСІЙЧУК</w:t>
            </w:r>
            <w:r w:rsidR="00525E37">
              <w:rPr>
                <w:sz w:val="28"/>
                <w:lang w:val="uk-UA"/>
              </w:rPr>
              <w:t xml:space="preserve">                                      -</w:t>
            </w:r>
          </w:p>
          <w:p w:rsidR="00DB05D5" w:rsidRDefault="00DB05D5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Наталі</w:t>
            </w:r>
            <w:r w:rsidR="00457559">
              <w:rPr>
                <w:sz w:val="28"/>
                <w:lang w:val="uk-UA"/>
              </w:rPr>
              <w:t>я</w:t>
            </w:r>
            <w:r>
              <w:rPr>
                <w:sz w:val="28"/>
                <w:lang w:val="uk-UA"/>
              </w:rPr>
              <w:t xml:space="preserve"> Володимирівна</w:t>
            </w:r>
          </w:p>
          <w:p w:rsidR="00F815F1" w:rsidRDefault="00F815F1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</w:p>
          <w:p w:rsidR="00F815F1" w:rsidRDefault="00F815F1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</w:p>
          <w:p w:rsidR="00F815F1" w:rsidRDefault="00F815F1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ЛАПЧУК                                         -</w:t>
            </w:r>
          </w:p>
          <w:p w:rsidR="00F815F1" w:rsidRDefault="00F815F1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Михайло Вікторович</w:t>
            </w:r>
          </w:p>
          <w:p w:rsidR="00BC37D8" w:rsidRDefault="00BC37D8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</w:p>
          <w:p w:rsidR="00BC37D8" w:rsidRDefault="00BC37D8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</w:p>
          <w:p w:rsidR="00BC37D8" w:rsidRDefault="00A82765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КА</w:t>
            </w:r>
            <w:r w:rsidR="00BC37D8">
              <w:rPr>
                <w:sz w:val="28"/>
                <w:lang w:val="uk-UA"/>
              </w:rPr>
              <w:t>ГИЛЯК                                       -</w:t>
            </w:r>
          </w:p>
          <w:p w:rsidR="00BC37D8" w:rsidRDefault="00BC37D8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Ігор Володимирович</w:t>
            </w:r>
          </w:p>
        </w:tc>
        <w:tc>
          <w:tcPr>
            <w:tcW w:w="5278" w:type="dxa"/>
            <w:shd w:val="clear" w:color="auto" w:fill="auto"/>
          </w:tcPr>
          <w:p w:rsidR="00DB05D5" w:rsidRDefault="00DB05D5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начальник </w:t>
            </w:r>
            <w:r w:rsidR="00DB5288">
              <w:rPr>
                <w:sz w:val="28"/>
                <w:lang w:val="uk-UA"/>
              </w:rPr>
              <w:t xml:space="preserve">сектору </w:t>
            </w:r>
            <w:r>
              <w:rPr>
                <w:sz w:val="28"/>
                <w:lang w:val="uk-UA"/>
              </w:rPr>
              <w:t xml:space="preserve">превенції </w:t>
            </w:r>
            <w:r w:rsidR="00DB5288">
              <w:rPr>
                <w:sz w:val="28"/>
                <w:lang w:val="uk-UA"/>
              </w:rPr>
              <w:t xml:space="preserve"> Володимир-волинського ВП ГУНП у Волинській області (за згодою)</w:t>
            </w:r>
          </w:p>
          <w:p w:rsidR="00F815F1" w:rsidRDefault="00F815F1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</w:p>
          <w:p w:rsidR="00F815F1" w:rsidRDefault="00F815F1" w:rsidP="0093649B">
            <w:pPr>
              <w:tabs>
                <w:tab w:val="left" w:pos="291"/>
              </w:tabs>
              <w:rPr>
                <w:sz w:val="28"/>
                <w:szCs w:val="28"/>
                <w:lang w:val="uk-UA"/>
              </w:rPr>
            </w:pPr>
            <w:r w:rsidRPr="00F815F1">
              <w:rPr>
                <w:sz w:val="28"/>
                <w:szCs w:val="28"/>
                <w:lang w:val="uk-UA"/>
              </w:rPr>
              <w:t>співробітник Володимир-Волинського міжрайонного відділу УСБУ у Волинській області</w:t>
            </w:r>
            <w:r w:rsidR="00536EC9">
              <w:rPr>
                <w:sz w:val="28"/>
                <w:szCs w:val="28"/>
                <w:lang w:val="uk-UA"/>
              </w:rPr>
              <w:t xml:space="preserve"> </w:t>
            </w:r>
            <w:r w:rsidR="00536EC9">
              <w:rPr>
                <w:sz w:val="28"/>
                <w:lang w:val="uk-UA"/>
              </w:rPr>
              <w:t>(за згодою)</w:t>
            </w:r>
          </w:p>
          <w:p w:rsidR="00BC37D8" w:rsidRDefault="00BC37D8" w:rsidP="0093649B">
            <w:pPr>
              <w:tabs>
                <w:tab w:val="left" w:pos="291"/>
              </w:tabs>
              <w:rPr>
                <w:sz w:val="28"/>
                <w:szCs w:val="28"/>
                <w:lang w:val="uk-UA"/>
              </w:rPr>
            </w:pPr>
          </w:p>
          <w:p w:rsidR="00BC37D8" w:rsidRPr="00F815F1" w:rsidRDefault="00BC37D8" w:rsidP="0093649B">
            <w:pPr>
              <w:tabs>
                <w:tab w:val="left" w:pos="29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начальник відділу прикордонної служби Амбуків</w:t>
            </w:r>
            <w:r w:rsidR="00536EC9">
              <w:rPr>
                <w:sz w:val="28"/>
                <w:szCs w:val="28"/>
                <w:lang w:val="uk-UA"/>
              </w:rPr>
              <w:t xml:space="preserve"> </w:t>
            </w:r>
            <w:r w:rsidR="00536EC9">
              <w:rPr>
                <w:sz w:val="28"/>
                <w:lang w:val="uk-UA"/>
              </w:rPr>
              <w:t>(за згодою)</w:t>
            </w:r>
          </w:p>
        </w:tc>
      </w:tr>
      <w:tr w:rsidR="00DB05D5" w:rsidRPr="000C35AD" w:rsidTr="007A3505">
        <w:tc>
          <w:tcPr>
            <w:tcW w:w="4395" w:type="dxa"/>
            <w:shd w:val="clear" w:color="auto" w:fill="auto"/>
          </w:tcPr>
          <w:p w:rsidR="00DB5288" w:rsidRDefault="00DB5288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</w:p>
          <w:p w:rsidR="00DB05D5" w:rsidRDefault="00DB05D5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ЛІСОВЕЦЬКИЙ</w:t>
            </w:r>
            <w:r w:rsidR="00525E37">
              <w:rPr>
                <w:sz w:val="28"/>
                <w:lang w:val="uk-UA"/>
              </w:rPr>
              <w:t xml:space="preserve">                              -</w:t>
            </w:r>
          </w:p>
          <w:p w:rsidR="00DB05D5" w:rsidRDefault="00DB5288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Олег Петрови</w:t>
            </w:r>
            <w:r w:rsidR="00DB05D5">
              <w:rPr>
                <w:sz w:val="28"/>
                <w:lang w:val="uk-UA"/>
              </w:rPr>
              <w:t>ч</w:t>
            </w:r>
          </w:p>
          <w:p w:rsidR="009B0AD1" w:rsidRDefault="009B0AD1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</w:p>
          <w:p w:rsidR="00A3001C" w:rsidRDefault="00A3001C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</w:p>
          <w:p w:rsidR="00A3001C" w:rsidRDefault="009B0AD1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ВАЩУК</w:t>
            </w:r>
            <w:r w:rsidR="00A3001C">
              <w:rPr>
                <w:sz w:val="28"/>
                <w:lang w:val="uk-UA"/>
              </w:rPr>
              <w:t xml:space="preserve">            </w:t>
            </w:r>
            <w:r>
              <w:rPr>
                <w:sz w:val="28"/>
                <w:lang w:val="uk-UA"/>
              </w:rPr>
              <w:t xml:space="preserve">                               </w:t>
            </w:r>
            <w:r w:rsidR="00A3001C">
              <w:rPr>
                <w:sz w:val="28"/>
                <w:lang w:val="uk-UA"/>
              </w:rPr>
              <w:t>-</w:t>
            </w:r>
          </w:p>
          <w:p w:rsidR="00A3001C" w:rsidRDefault="009B0AD1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Андрі</w:t>
            </w:r>
            <w:r w:rsidR="00A3001C">
              <w:rPr>
                <w:sz w:val="28"/>
                <w:lang w:val="uk-UA"/>
              </w:rPr>
              <w:t>й Анатолійович</w:t>
            </w:r>
          </w:p>
          <w:p w:rsidR="00A3001C" w:rsidRDefault="00A3001C" w:rsidP="00BC37D8">
            <w:pPr>
              <w:tabs>
                <w:tab w:val="right" w:pos="4179"/>
              </w:tabs>
              <w:ind w:left="284" w:hanging="284"/>
              <w:rPr>
                <w:sz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DB05D5" w:rsidRDefault="00DB05D5" w:rsidP="00BC37D8">
            <w:pPr>
              <w:tabs>
                <w:tab w:val="left" w:pos="291"/>
              </w:tabs>
              <w:ind w:left="284" w:hanging="284"/>
              <w:rPr>
                <w:sz w:val="28"/>
                <w:lang w:val="uk-UA"/>
              </w:rPr>
            </w:pPr>
          </w:p>
          <w:p w:rsidR="00DB5288" w:rsidRDefault="00525E37" w:rsidP="00BC37D8">
            <w:pPr>
              <w:tabs>
                <w:tab w:val="left" w:pos="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DB5288">
              <w:rPr>
                <w:sz w:val="28"/>
                <w:lang w:val="uk-UA"/>
              </w:rPr>
              <w:t>ерший заступник керівника Володимир-Волинської місцевої прокуратури</w:t>
            </w:r>
            <w:r w:rsidR="00536EC9">
              <w:rPr>
                <w:sz w:val="28"/>
                <w:lang w:val="uk-UA"/>
              </w:rPr>
              <w:t xml:space="preserve"> (за згодою)</w:t>
            </w:r>
          </w:p>
          <w:p w:rsidR="00A3001C" w:rsidRDefault="00A3001C" w:rsidP="00BC37D8">
            <w:pPr>
              <w:tabs>
                <w:tab w:val="left" w:pos="291"/>
              </w:tabs>
              <w:ind w:left="284" w:hanging="284"/>
              <w:rPr>
                <w:sz w:val="28"/>
                <w:lang w:val="uk-UA"/>
              </w:rPr>
            </w:pPr>
          </w:p>
          <w:p w:rsidR="00A3001C" w:rsidRPr="00A3001C" w:rsidRDefault="009B0AD1" w:rsidP="00BC37D8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головний державний інспектор відділу </w:t>
            </w:r>
            <w:r w:rsidR="00BC37D8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оперативного реагування Управління запобігання та протидії корупції та порушення митних правил Волинської митниці  ДФС</w:t>
            </w:r>
            <w:r w:rsidR="00536EC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36EC9">
              <w:rPr>
                <w:sz w:val="28"/>
                <w:lang w:val="uk-UA"/>
              </w:rPr>
              <w:t>(за згодою)</w:t>
            </w:r>
          </w:p>
          <w:p w:rsidR="00DB5288" w:rsidRDefault="00DB5288" w:rsidP="00BC37D8">
            <w:pPr>
              <w:tabs>
                <w:tab w:val="left" w:pos="291"/>
              </w:tabs>
              <w:ind w:left="284" w:hanging="284"/>
              <w:rPr>
                <w:sz w:val="28"/>
                <w:lang w:val="uk-UA"/>
              </w:rPr>
            </w:pPr>
          </w:p>
        </w:tc>
      </w:tr>
      <w:tr w:rsidR="008D12D4" w:rsidRPr="000C35AD" w:rsidTr="007A3505">
        <w:trPr>
          <w:trHeight w:val="746"/>
        </w:trPr>
        <w:tc>
          <w:tcPr>
            <w:tcW w:w="4395" w:type="dxa"/>
            <w:shd w:val="clear" w:color="auto" w:fill="auto"/>
          </w:tcPr>
          <w:p w:rsidR="008D12D4" w:rsidRPr="00552A39" w:rsidRDefault="008D12D4" w:rsidP="00BC37D8">
            <w:pPr>
              <w:tabs>
                <w:tab w:val="right" w:pos="4179"/>
              </w:tabs>
              <w:ind w:left="284" w:hanging="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ДЕМЧУК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8D12D4" w:rsidRPr="00E2771C" w:rsidRDefault="008D12D4" w:rsidP="00BC37D8">
            <w:pPr>
              <w:ind w:left="284" w:hanging="284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Володимирівна</w:t>
            </w:r>
          </w:p>
        </w:tc>
        <w:tc>
          <w:tcPr>
            <w:tcW w:w="5278" w:type="dxa"/>
            <w:shd w:val="clear" w:color="auto" w:fill="auto"/>
          </w:tcPr>
          <w:p w:rsidR="008D12D4" w:rsidRDefault="00BC37D8" w:rsidP="00BC37D8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Володимир-Волинської </w:t>
            </w:r>
            <w:r w:rsidR="008D12D4">
              <w:rPr>
                <w:sz w:val="28"/>
                <w:szCs w:val="28"/>
                <w:lang w:val="uk-UA"/>
              </w:rPr>
              <w:t>державної податкової інспекції Володимир-Волинського управління ГУДФСУ Волинської області (за згодою)</w:t>
            </w:r>
          </w:p>
          <w:p w:rsidR="008D12D4" w:rsidRPr="00E2771C" w:rsidRDefault="008D12D4" w:rsidP="00BC37D8">
            <w:pPr>
              <w:tabs>
                <w:tab w:val="left" w:pos="291"/>
              </w:tabs>
              <w:ind w:left="284" w:hanging="284"/>
              <w:rPr>
                <w:sz w:val="28"/>
                <w:lang w:val="uk-UA"/>
              </w:rPr>
            </w:pPr>
          </w:p>
        </w:tc>
      </w:tr>
    </w:tbl>
    <w:p w:rsidR="0034547C" w:rsidRDefault="00BC37D8" w:rsidP="00BC37D8">
      <w:pPr>
        <w:tabs>
          <w:tab w:val="center" w:pos="4819"/>
        </w:tabs>
        <w:ind w:left="284" w:hanging="284"/>
        <w:jc w:val="both"/>
        <w:rPr>
          <w:sz w:val="28"/>
          <w:szCs w:val="16"/>
          <w:lang w:val="uk-UA"/>
        </w:rPr>
      </w:pPr>
      <w:r>
        <w:rPr>
          <w:sz w:val="28"/>
          <w:szCs w:val="16"/>
          <w:lang w:val="uk-UA"/>
        </w:rPr>
        <w:t xml:space="preserve">   </w:t>
      </w:r>
      <w:r w:rsidR="0034547C">
        <w:rPr>
          <w:sz w:val="28"/>
          <w:szCs w:val="16"/>
          <w:lang w:val="uk-UA"/>
        </w:rPr>
        <w:t>ПРОЦИК</w:t>
      </w:r>
      <w:r w:rsidR="0034547C">
        <w:rPr>
          <w:sz w:val="28"/>
          <w:szCs w:val="16"/>
          <w:lang w:val="uk-UA"/>
        </w:rPr>
        <w:tab/>
        <w:t xml:space="preserve">                                            </w:t>
      </w:r>
      <w:r>
        <w:rPr>
          <w:sz w:val="28"/>
          <w:szCs w:val="16"/>
          <w:lang w:val="uk-UA"/>
        </w:rPr>
        <w:t xml:space="preserve">- </w:t>
      </w:r>
      <w:r w:rsidR="0034547C">
        <w:rPr>
          <w:sz w:val="28"/>
          <w:szCs w:val="16"/>
          <w:lang w:val="uk-UA"/>
        </w:rPr>
        <w:t xml:space="preserve">головний державний інспектор відділу з </w:t>
      </w:r>
    </w:p>
    <w:p w:rsidR="0034547C" w:rsidRDefault="00BC37D8" w:rsidP="00BC37D8">
      <w:pPr>
        <w:jc w:val="both"/>
        <w:rPr>
          <w:sz w:val="28"/>
          <w:szCs w:val="16"/>
          <w:lang w:val="uk-UA"/>
        </w:rPr>
      </w:pPr>
      <w:r>
        <w:rPr>
          <w:sz w:val="28"/>
          <w:szCs w:val="16"/>
          <w:lang w:val="uk-UA"/>
        </w:rPr>
        <w:t xml:space="preserve">   </w:t>
      </w:r>
      <w:r w:rsidR="0034547C">
        <w:rPr>
          <w:sz w:val="28"/>
          <w:szCs w:val="16"/>
          <w:lang w:val="uk-UA"/>
        </w:rPr>
        <w:t xml:space="preserve">Надія Іванівна        </w:t>
      </w:r>
      <w:r>
        <w:rPr>
          <w:sz w:val="28"/>
          <w:szCs w:val="16"/>
          <w:lang w:val="uk-UA"/>
        </w:rPr>
        <w:t xml:space="preserve">                              </w:t>
      </w:r>
      <w:r w:rsidR="0034547C">
        <w:rPr>
          <w:sz w:val="28"/>
          <w:szCs w:val="16"/>
          <w:lang w:val="uk-UA"/>
        </w:rPr>
        <w:t>питань додержання законодавства про</w:t>
      </w:r>
    </w:p>
    <w:p w:rsidR="0034547C" w:rsidRDefault="0034547C" w:rsidP="00BC37D8">
      <w:pPr>
        <w:tabs>
          <w:tab w:val="center" w:pos="4819"/>
        </w:tabs>
        <w:ind w:left="284" w:hanging="284"/>
        <w:jc w:val="center"/>
        <w:rPr>
          <w:sz w:val="28"/>
          <w:szCs w:val="16"/>
          <w:lang w:val="uk-UA"/>
        </w:rPr>
      </w:pPr>
      <w:r>
        <w:rPr>
          <w:sz w:val="28"/>
          <w:szCs w:val="16"/>
          <w:lang w:val="uk-UA"/>
        </w:rPr>
        <w:t xml:space="preserve">                                                             працю, зайнятість та інших нормативно</w:t>
      </w:r>
    </w:p>
    <w:p w:rsidR="0034547C" w:rsidRDefault="0034547C" w:rsidP="00BC37D8">
      <w:pPr>
        <w:tabs>
          <w:tab w:val="center" w:pos="4819"/>
        </w:tabs>
        <w:ind w:left="284" w:hanging="284"/>
        <w:jc w:val="center"/>
        <w:rPr>
          <w:sz w:val="28"/>
          <w:szCs w:val="16"/>
          <w:lang w:val="uk-UA"/>
        </w:rPr>
      </w:pPr>
      <w:r>
        <w:rPr>
          <w:sz w:val="28"/>
          <w:szCs w:val="16"/>
          <w:lang w:val="uk-UA"/>
        </w:rPr>
        <w:t xml:space="preserve">                                                           правових актів управління Держпраці </w:t>
      </w:r>
    </w:p>
    <w:p w:rsidR="0034547C" w:rsidRDefault="0034547C" w:rsidP="00BC37D8">
      <w:pPr>
        <w:tabs>
          <w:tab w:val="center" w:pos="4819"/>
        </w:tabs>
        <w:ind w:left="284" w:hanging="284"/>
        <w:jc w:val="center"/>
        <w:rPr>
          <w:sz w:val="28"/>
          <w:szCs w:val="16"/>
          <w:lang w:val="uk-UA"/>
        </w:rPr>
      </w:pPr>
      <w:r>
        <w:rPr>
          <w:sz w:val="28"/>
          <w:szCs w:val="16"/>
          <w:lang w:val="uk-UA"/>
        </w:rPr>
        <w:t xml:space="preserve">                            </w:t>
      </w:r>
      <w:r w:rsidR="00536EC9">
        <w:rPr>
          <w:sz w:val="28"/>
          <w:szCs w:val="16"/>
          <w:lang w:val="uk-UA"/>
        </w:rPr>
        <w:t xml:space="preserve">                      </w:t>
      </w:r>
      <w:r>
        <w:rPr>
          <w:sz w:val="28"/>
          <w:szCs w:val="16"/>
          <w:lang w:val="uk-UA"/>
        </w:rPr>
        <w:t xml:space="preserve"> у Волинській області</w:t>
      </w:r>
      <w:r w:rsidR="00536EC9">
        <w:rPr>
          <w:sz w:val="28"/>
          <w:szCs w:val="16"/>
          <w:lang w:val="uk-UA"/>
        </w:rPr>
        <w:t xml:space="preserve"> </w:t>
      </w:r>
      <w:r w:rsidR="00536EC9">
        <w:rPr>
          <w:sz w:val="28"/>
          <w:lang w:val="uk-UA"/>
        </w:rPr>
        <w:t>(за згодою)</w:t>
      </w:r>
    </w:p>
    <w:p w:rsidR="00525E37" w:rsidRPr="00525E37" w:rsidRDefault="00525E37" w:rsidP="0034547C">
      <w:pPr>
        <w:tabs>
          <w:tab w:val="center" w:pos="4819"/>
        </w:tabs>
        <w:jc w:val="center"/>
        <w:rPr>
          <w:sz w:val="28"/>
          <w:szCs w:val="16"/>
        </w:rPr>
      </w:pPr>
    </w:p>
    <w:p w:rsidR="0034547C" w:rsidRDefault="0034547C" w:rsidP="0034547C">
      <w:pPr>
        <w:tabs>
          <w:tab w:val="center" w:pos="4819"/>
        </w:tabs>
        <w:jc w:val="both"/>
        <w:rPr>
          <w:sz w:val="28"/>
          <w:szCs w:val="16"/>
          <w:lang w:val="uk-UA"/>
        </w:rPr>
      </w:pPr>
    </w:p>
    <w:sectPr w:rsidR="0034547C" w:rsidSect="008D12D4">
      <w:headerReference w:type="even" r:id="rId8"/>
      <w:headerReference w:type="default" r:id="rId9"/>
      <w:pgSz w:w="11906" w:h="16838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AC2" w:rsidRDefault="00132AC2">
      <w:r>
        <w:separator/>
      </w:r>
    </w:p>
  </w:endnote>
  <w:endnote w:type="continuationSeparator" w:id="0">
    <w:p w:rsidR="00132AC2" w:rsidRDefault="0013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AC2" w:rsidRDefault="00132AC2">
      <w:r>
        <w:separator/>
      </w:r>
    </w:p>
  </w:footnote>
  <w:footnote w:type="continuationSeparator" w:id="0">
    <w:p w:rsidR="00132AC2" w:rsidRDefault="0013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69" w:rsidRDefault="0055405A" w:rsidP="00B168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026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0269" w:rsidRDefault="006702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4D" w:rsidRDefault="0055405A">
    <w:pPr>
      <w:pStyle w:val="a5"/>
      <w:jc w:val="center"/>
    </w:pPr>
    <w:r>
      <w:fldChar w:fldCharType="begin"/>
    </w:r>
    <w:r w:rsidR="004A544D">
      <w:instrText>PAGE   \* MERGEFORMAT</w:instrText>
    </w:r>
    <w:r>
      <w:fldChar w:fldCharType="separate"/>
    </w:r>
    <w:r w:rsidR="00AE6E1F" w:rsidRPr="00AE6E1F">
      <w:rPr>
        <w:noProof/>
        <w:lang w:val="uk-UA"/>
      </w:rPr>
      <w:t>2</w:t>
    </w:r>
    <w:r>
      <w:fldChar w:fldCharType="end"/>
    </w:r>
  </w:p>
  <w:p w:rsidR="00A755C6" w:rsidRDefault="00A755C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63E2"/>
    <w:multiLevelType w:val="hybridMultilevel"/>
    <w:tmpl w:val="6B260472"/>
    <w:lvl w:ilvl="0" w:tplc="6D0E2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65ED"/>
    <w:multiLevelType w:val="hybridMultilevel"/>
    <w:tmpl w:val="E918C6A4"/>
    <w:lvl w:ilvl="0" w:tplc="57863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9521B"/>
    <w:multiLevelType w:val="hybridMultilevel"/>
    <w:tmpl w:val="83B07630"/>
    <w:lvl w:ilvl="0" w:tplc="3E0EEAD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31DF75C6"/>
    <w:multiLevelType w:val="hybridMultilevel"/>
    <w:tmpl w:val="520AD52E"/>
    <w:lvl w:ilvl="0" w:tplc="B6DE0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97FCF"/>
    <w:multiLevelType w:val="hybridMultilevel"/>
    <w:tmpl w:val="3C2015C0"/>
    <w:lvl w:ilvl="0" w:tplc="C7744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75606"/>
    <w:multiLevelType w:val="hybridMultilevel"/>
    <w:tmpl w:val="EFC890EA"/>
    <w:lvl w:ilvl="0" w:tplc="B1708BCE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60CA69CB"/>
    <w:multiLevelType w:val="hybridMultilevel"/>
    <w:tmpl w:val="D906595A"/>
    <w:lvl w:ilvl="0" w:tplc="CD943B3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DA700E"/>
    <w:multiLevelType w:val="hybridMultilevel"/>
    <w:tmpl w:val="1CE85B06"/>
    <w:lvl w:ilvl="0" w:tplc="6DF82A88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7C976F51"/>
    <w:multiLevelType w:val="hybridMultilevel"/>
    <w:tmpl w:val="9764670C"/>
    <w:lvl w:ilvl="0" w:tplc="C3902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B0"/>
    <w:rsid w:val="00000208"/>
    <w:rsid w:val="0001345F"/>
    <w:rsid w:val="000142A1"/>
    <w:rsid w:val="000310BC"/>
    <w:rsid w:val="00047E50"/>
    <w:rsid w:val="000568D6"/>
    <w:rsid w:val="0007500B"/>
    <w:rsid w:val="000753B3"/>
    <w:rsid w:val="000A3346"/>
    <w:rsid w:val="000B2B33"/>
    <w:rsid w:val="000C0182"/>
    <w:rsid w:val="000C2D10"/>
    <w:rsid w:val="000C35AD"/>
    <w:rsid w:val="000C4A5E"/>
    <w:rsid w:val="000F3522"/>
    <w:rsid w:val="00103FCF"/>
    <w:rsid w:val="0010493E"/>
    <w:rsid w:val="00106255"/>
    <w:rsid w:val="001268E9"/>
    <w:rsid w:val="0012720A"/>
    <w:rsid w:val="00132AC2"/>
    <w:rsid w:val="00143147"/>
    <w:rsid w:val="0014782C"/>
    <w:rsid w:val="001636F9"/>
    <w:rsid w:val="00166E06"/>
    <w:rsid w:val="00181CC3"/>
    <w:rsid w:val="00182691"/>
    <w:rsid w:val="001C7C91"/>
    <w:rsid w:val="001D370D"/>
    <w:rsid w:val="001F11DF"/>
    <w:rsid w:val="00215EA4"/>
    <w:rsid w:val="00225AF7"/>
    <w:rsid w:val="00225FF8"/>
    <w:rsid w:val="0022788F"/>
    <w:rsid w:val="00232150"/>
    <w:rsid w:val="00236D8A"/>
    <w:rsid w:val="00270315"/>
    <w:rsid w:val="00275081"/>
    <w:rsid w:val="002823B0"/>
    <w:rsid w:val="002861B4"/>
    <w:rsid w:val="00293867"/>
    <w:rsid w:val="002958E4"/>
    <w:rsid w:val="002A179A"/>
    <w:rsid w:val="002B436F"/>
    <w:rsid w:val="002C098A"/>
    <w:rsid w:val="002C0D0D"/>
    <w:rsid w:val="002D3734"/>
    <w:rsid w:val="002D790C"/>
    <w:rsid w:val="002E46A3"/>
    <w:rsid w:val="002F5B83"/>
    <w:rsid w:val="003103AE"/>
    <w:rsid w:val="00314068"/>
    <w:rsid w:val="00330AA8"/>
    <w:rsid w:val="0034547C"/>
    <w:rsid w:val="0034638D"/>
    <w:rsid w:val="003473C5"/>
    <w:rsid w:val="0035090A"/>
    <w:rsid w:val="00355DD4"/>
    <w:rsid w:val="00355E48"/>
    <w:rsid w:val="003608B8"/>
    <w:rsid w:val="00360E38"/>
    <w:rsid w:val="003626D8"/>
    <w:rsid w:val="003734FF"/>
    <w:rsid w:val="003A0433"/>
    <w:rsid w:val="003A3363"/>
    <w:rsid w:val="003A4D55"/>
    <w:rsid w:val="003B068C"/>
    <w:rsid w:val="003C17B4"/>
    <w:rsid w:val="003C2F58"/>
    <w:rsid w:val="003E6B23"/>
    <w:rsid w:val="00403E66"/>
    <w:rsid w:val="00414EA7"/>
    <w:rsid w:val="00445055"/>
    <w:rsid w:val="00453CFB"/>
    <w:rsid w:val="00454950"/>
    <w:rsid w:val="00456934"/>
    <w:rsid w:val="00457559"/>
    <w:rsid w:val="0047033D"/>
    <w:rsid w:val="00470782"/>
    <w:rsid w:val="00473111"/>
    <w:rsid w:val="004953E2"/>
    <w:rsid w:val="004A33D7"/>
    <w:rsid w:val="004A544D"/>
    <w:rsid w:val="004C2CE9"/>
    <w:rsid w:val="004C635D"/>
    <w:rsid w:val="004C79A1"/>
    <w:rsid w:val="004D5CBA"/>
    <w:rsid w:val="004D6155"/>
    <w:rsid w:val="004F435C"/>
    <w:rsid w:val="005074B2"/>
    <w:rsid w:val="0051131C"/>
    <w:rsid w:val="00525E37"/>
    <w:rsid w:val="00531689"/>
    <w:rsid w:val="00536EC9"/>
    <w:rsid w:val="00541CC8"/>
    <w:rsid w:val="00542DB8"/>
    <w:rsid w:val="00543AF4"/>
    <w:rsid w:val="00550258"/>
    <w:rsid w:val="00551386"/>
    <w:rsid w:val="00552A39"/>
    <w:rsid w:val="0055405A"/>
    <w:rsid w:val="005648CF"/>
    <w:rsid w:val="005667A4"/>
    <w:rsid w:val="0059540F"/>
    <w:rsid w:val="00596674"/>
    <w:rsid w:val="005B7D87"/>
    <w:rsid w:val="005E1F32"/>
    <w:rsid w:val="005E2D76"/>
    <w:rsid w:val="005E564C"/>
    <w:rsid w:val="005F44C3"/>
    <w:rsid w:val="005F7961"/>
    <w:rsid w:val="00606A45"/>
    <w:rsid w:val="00607D0E"/>
    <w:rsid w:val="00611856"/>
    <w:rsid w:val="00621DBA"/>
    <w:rsid w:val="00651E5D"/>
    <w:rsid w:val="00670269"/>
    <w:rsid w:val="00692183"/>
    <w:rsid w:val="006B3844"/>
    <w:rsid w:val="006C29B7"/>
    <w:rsid w:val="006C4CED"/>
    <w:rsid w:val="006C6BCF"/>
    <w:rsid w:val="006D65FF"/>
    <w:rsid w:val="006F7A2E"/>
    <w:rsid w:val="00701B5F"/>
    <w:rsid w:val="007235BE"/>
    <w:rsid w:val="00732D66"/>
    <w:rsid w:val="0073448A"/>
    <w:rsid w:val="00745597"/>
    <w:rsid w:val="00762091"/>
    <w:rsid w:val="00763102"/>
    <w:rsid w:val="00771039"/>
    <w:rsid w:val="00780406"/>
    <w:rsid w:val="007806A4"/>
    <w:rsid w:val="00783672"/>
    <w:rsid w:val="00783B8B"/>
    <w:rsid w:val="0078467E"/>
    <w:rsid w:val="00787F95"/>
    <w:rsid w:val="007A3505"/>
    <w:rsid w:val="007A7ADB"/>
    <w:rsid w:val="007B516D"/>
    <w:rsid w:val="007C1B5F"/>
    <w:rsid w:val="007C3B86"/>
    <w:rsid w:val="007C4DE0"/>
    <w:rsid w:val="007D70F8"/>
    <w:rsid w:val="007F65B0"/>
    <w:rsid w:val="008052D3"/>
    <w:rsid w:val="0082042A"/>
    <w:rsid w:val="00853285"/>
    <w:rsid w:val="00856059"/>
    <w:rsid w:val="00857B7C"/>
    <w:rsid w:val="008707F8"/>
    <w:rsid w:val="00880F96"/>
    <w:rsid w:val="00892A93"/>
    <w:rsid w:val="00893495"/>
    <w:rsid w:val="008A2602"/>
    <w:rsid w:val="008A71FD"/>
    <w:rsid w:val="008B204B"/>
    <w:rsid w:val="008B77CD"/>
    <w:rsid w:val="008C1307"/>
    <w:rsid w:val="008D12D4"/>
    <w:rsid w:val="00921370"/>
    <w:rsid w:val="009342A6"/>
    <w:rsid w:val="0093649B"/>
    <w:rsid w:val="009449C2"/>
    <w:rsid w:val="00972FDE"/>
    <w:rsid w:val="00973EAA"/>
    <w:rsid w:val="0097451C"/>
    <w:rsid w:val="00977BCA"/>
    <w:rsid w:val="00982D90"/>
    <w:rsid w:val="0099640C"/>
    <w:rsid w:val="00997077"/>
    <w:rsid w:val="009B0AD1"/>
    <w:rsid w:val="009B533B"/>
    <w:rsid w:val="009D2E5C"/>
    <w:rsid w:val="009E6E9A"/>
    <w:rsid w:val="00A06808"/>
    <w:rsid w:val="00A12212"/>
    <w:rsid w:val="00A3001C"/>
    <w:rsid w:val="00A51666"/>
    <w:rsid w:val="00A57F6C"/>
    <w:rsid w:val="00A7207B"/>
    <w:rsid w:val="00A73114"/>
    <w:rsid w:val="00A755C6"/>
    <w:rsid w:val="00A80F9B"/>
    <w:rsid w:val="00A81119"/>
    <w:rsid w:val="00A81B64"/>
    <w:rsid w:val="00A82765"/>
    <w:rsid w:val="00AC1C39"/>
    <w:rsid w:val="00AE0CC0"/>
    <w:rsid w:val="00AE0F29"/>
    <w:rsid w:val="00AE3B03"/>
    <w:rsid w:val="00AE6E1F"/>
    <w:rsid w:val="00AF514C"/>
    <w:rsid w:val="00B06560"/>
    <w:rsid w:val="00B1681A"/>
    <w:rsid w:val="00B1707B"/>
    <w:rsid w:val="00B241A5"/>
    <w:rsid w:val="00B5171C"/>
    <w:rsid w:val="00B6044C"/>
    <w:rsid w:val="00B62D4B"/>
    <w:rsid w:val="00B67F06"/>
    <w:rsid w:val="00BC37D8"/>
    <w:rsid w:val="00BD185A"/>
    <w:rsid w:val="00BD1DC4"/>
    <w:rsid w:val="00BD47F7"/>
    <w:rsid w:val="00BD6573"/>
    <w:rsid w:val="00BE1A06"/>
    <w:rsid w:val="00BF01BE"/>
    <w:rsid w:val="00C17408"/>
    <w:rsid w:val="00C21C19"/>
    <w:rsid w:val="00C238BA"/>
    <w:rsid w:val="00C300FE"/>
    <w:rsid w:val="00C35BCA"/>
    <w:rsid w:val="00C55805"/>
    <w:rsid w:val="00C609FE"/>
    <w:rsid w:val="00C60BE2"/>
    <w:rsid w:val="00C77CE1"/>
    <w:rsid w:val="00C8136D"/>
    <w:rsid w:val="00C97531"/>
    <w:rsid w:val="00CA6400"/>
    <w:rsid w:val="00CA6C35"/>
    <w:rsid w:val="00CB1465"/>
    <w:rsid w:val="00CC48F2"/>
    <w:rsid w:val="00CD5948"/>
    <w:rsid w:val="00CE79A1"/>
    <w:rsid w:val="00CF2637"/>
    <w:rsid w:val="00CF715B"/>
    <w:rsid w:val="00D02B43"/>
    <w:rsid w:val="00D05AE2"/>
    <w:rsid w:val="00D06F80"/>
    <w:rsid w:val="00D240D2"/>
    <w:rsid w:val="00D327D3"/>
    <w:rsid w:val="00D476FE"/>
    <w:rsid w:val="00D52424"/>
    <w:rsid w:val="00D6159C"/>
    <w:rsid w:val="00D71CFE"/>
    <w:rsid w:val="00D80DEA"/>
    <w:rsid w:val="00DB05D5"/>
    <w:rsid w:val="00DB5288"/>
    <w:rsid w:val="00DC69E3"/>
    <w:rsid w:val="00DD49C4"/>
    <w:rsid w:val="00DE4490"/>
    <w:rsid w:val="00DF47B6"/>
    <w:rsid w:val="00E2771C"/>
    <w:rsid w:val="00E41ECD"/>
    <w:rsid w:val="00E55312"/>
    <w:rsid w:val="00E564F8"/>
    <w:rsid w:val="00E719CA"/>
    <w:rsid w:val="00EA3EDA"/>
    <w:rsid w:val="00EA7188"/>
    <w:rsid w:val="00EB1399"/>
    <w:rsid w:val="00EB4DB0"/>
    <w:rsid w:val="00EB7D10"/>
    <w:rsid w:val="00EC0B79"/>
    <w:rsid w:val="00ED0F12"/>
    <w:rsid w:val="00ED1BC5"/>
    <w:rsid w:val="00ED595E"/>
    <w:rsid w:val="00ED7A8B"/>
    <w:rsid w:val="00EE4666"/>
    <w:rsid w:val="00EE725F"/>
    <w:rsid w:val="00EF58E2"/>
    <w:rsid w:val="00F02C25"/>
    <w:rsid w:val="00F05221"/>
    <w:rsid w:val="00F13C34"/>
    <w:rsid w:val="00F1708D"/>
    <w:rsid w:val="00F34A9A"/>
    <w:rsid w:val="00F358B5"/>
    <w:rsid w:val="00F4722B"/>
    <w:rsid w:val="00F526DB"/>
    <w:rsid w:val="00F74426"/>
    <w:rsid w:val="00F765CB"/>
    <w:rsid w:val="00F815F1"/>
    <w:rsid w:val="00F86663"/>
    <w:rsid w:val="00FC3637"/>
    <w:rsid w:val="00FC4124"/>
    <w:rsid w:val="00FD352F"/>
    <w:rsid w:val="00FD6CB1"/>
    <w:rsid w:val="00FE1AC4"/>
    <w:rsid w:val="00FE61AB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12BE20"/>
  <w15:docId w15:val="{AB183574-BBE9-4207-A2AB-A2F61F72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5B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F65B0"/>
    <w:pPr>
      <w:jc w:val="center"/>
    </w:pPr>
    <w:rPr>
      <w:rFonts w:eastAsia="SimSun"/>
      <w:sz w:val="28"/>
      <w:szCs w:val="20"/>
      <w:lang w:val="uk-UA"/>
    </w:rPr>
  </w:style>
  <w:style w:type="paragraph" w:customStyle="1" w:styleId="a4">
    <w:name w:val="Знак Знак Знак Знак"/>
    <w:basedOn w:val="a"/>
    <w:rsid w:val="007F65B0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7F65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5B0"/>
  </w:style>
  <w:style w:type="paragraph" w:styleId="a8">
    <w:name w:val="footer"/>
    <w:basedOn w:val="a"/>
    <w:link w:val="a9"/>
    <w:rsid w:val="00DE449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DE4490"/>
    <w:rPr>
      <w:sz w:val="24"/>
      <w:szCs w:val="24"/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AF514C"/>
    <w:rPr>
      <w:sz w:val="24"/>
      <w:szCs w:val="24"/>
      <w:lang w:val="ru-RU" w:eastAsia="ru-RU"/>
    </w:rPr>
  </w:style>
  <w:style w:type="table" w:styleId="aa">
    <w:name w:val="Table Grid"/>
    <w:basedOn w:val="a1"/>
    <w:rsid w:val="00D32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5E2D76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5E2D76"/>
    <w:rPr>
      <w:rFonts w:ascii="Segoe UI" w:hAnsi="Segoe UI" w:cs="Segoe UI"/>
      <w:sz w:val="18"/>
      <w:szCs w:val="18"/>
      <w:lang w:val="ru-RU" w:eastAsia="ru-RU"/>
    </w:rPr>
  </w:style>
  <w:style w:type="paragraph" w:customStyle="1" w:styleId="tjbmf">
    <w:name w:val="tj bmf"/>
    <w:basedOn w:val="a"/>
    <w:rsid w:val="00215EA4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0568D6"/>
    <w:pPr>
      <w:ind w:left="720"/>
      <w:contextualSpacing/>
    </w:pPr>
  </w:style>
  <w:style w:type="character" w:styleId="ae">
    <w:name w:val="Strong"/>
    <w:basedOn w:val="a0"/>
    <w:uiPriority w:val="22"/>
    <w:qFormat/>
    <w:rsid w:val="00D80D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2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BEA27-B16B-4D65-B770-3AE7F172A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cp:lastPrinted>2020-02-26T06:10:00Z</cp:lastPrinted>
  <dcterms:created xsi:type="dcterms:W3CDTF">2020-02-21T07:29:00Z</dcterms:created>
  <dcterms:modified xsi:type="dcterms:W3CDTF">2020-03-12T07:27:00Z</dcterms:modified>
</cp:coreProperties>
</file>