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EA6" w:rsidRDefault="00BF0EA6" w:rsidP="00BF0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EA6" w:rsidRPr="001F746A" w:rsidRDefault="00BF0EA6" w:rsidP="00BF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F746A">
        <w:rPr>
          <w:rFonts w:ascii="Times New Roman" w:hAnsi="Times New Roman" w:cs="Times New Roman"/>
          <w:sz w:val="28"/>
          <w:szCs w:val="28"/>
        </w:rPr>
        <w:t>Додаток</w:t>
      </w:r>
    </w:p>
    <w:p w:rsidR="00BF0EA6" w:rsidRPr="001F746A" w:rsidRDefault="00BF0EA6" w:rsidP="00BF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46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F746A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BF0EA6" w:rsidRPr="001F746A" w:rsidRDefault="00BF0EA6" w:rsidP="00BF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4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районної державної адміністрації</w:t>
      </w:r>
    </w:p>
    <w:p w:rsidR="00BF0EA6" w:rsidRPr="001F746A" w:rsidRDefault="00BF0EA6" w:rsidP="00BF0E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13 грудня </w:t>
      </w:r>
      <w:r w:rsidRPr="001F746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року</w:t>
      </w:r>
      <w:r w:rsidRPr="001F746A">
        <w:rPr>
          <w:rFonts w:ascii="Times New Roman" w:hAnsi="Times New Roman" w:cs="Times New Roman"/>
          <w:sz w:val="28"/>
          <w:szCs w:val="28"/>
        </w:rPr>
        <w:t xml:space="preserve"> № </w:t>
      </w:r>
      <w:r w:rsidRPr="00B502FA">
        <w:rPr>
          <w:rFonts w:ascii="Times New Roman" w:hAnsi="Times New Roman" w:cs="Times New Roman"/>
          <w:sz w:val="28"/>
          <w:szCs w:val="28"/>
          <w:u w:val="single"/>
        </w:rPr>
        <w:t>196</w:t>
      </w:r>
    </w:p>
    <w:p w:rsidR="00BF0EA6" w:rsidRDefault="00BF0EA6" w:rsidP="00BF0EA6">
      <w:pPr>
        <w:tabs>
          <w:tab w:val="left" w:pos="18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F0EA6" w:rsidRPr="006E4DC1" w:rsidRDefault="00BF0EA6" w:rsidP="00BF0EA6">
      <w:pPr>
        <w:tabs>
          <w:tab w:val="left" w:pos="1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Склад за посадами</w:t>
      </w:r>
      <w:r w:rsidRPr="006E4DC1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E4DC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робочої групи </w:t>
      </w:r>
      <w:r w:rsidRPr="006E4DC1">
        <w:rPr>
          <w:rFonts w:ascii="Times New Roman" w:eastAsia="Calibri" w:hAnsi="Times New Roman" w:cs="Times New Roman"/>
          <w:sz w:val="28"/>
          <w:szCs w:val="28"/>
        </w:rPr>
        <w:t>з вироблення стратегічних напрямів</w:t>
      </w:r>
    </w:p>
    <w:p w:rsidR="00BF0EA6" w:rsidRPr="006E4DC1" w:rsidRDefault="00BF0EA6" w:rsidP="00BF0EA6">
      <w:pPr>
        <w:tabs>
          <w:tab w:val="left" w:pos="1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DC1">
        <w:rPr>
          <w:rFonts w:ascii="Times New Roman" w:eastAsia="Calibri" w:hAnsi="Times New Roman" w:cs="Times New Roman"/>
          <w:sz w:val="28"/>
          <w:szCs w:val="28"/>
        </w:rPr>
        <w:t>для запровадження системи внутрішнього контролю</w:t>
      </w:r>
    </w:p>
    <w:p w:rsidR="00BF0EA6" w:rsidRDefault="00BF0EA6" w:rsidP="00BF0EA6">
      <w:pPr>
        <w:tabs>
          <w:tab w:val="left" w:pos="1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DC1">
        <w:rPr>
          <w:rFonts w:ascii="Times New Roman" w:eastAsia="Calibri" w:hAnsi="Times New Roman" w:cs="Times New Roman"/>
          <w:sz w:val="28"/>
          <w:szCs w:val="28"/>
        </w:rPr>
        <w:t>у Володимир – Волинській райдержадміністрації</w:t>
      </w:r>
    </w:p>
    <w:p w:rsidR="00BF0EA6" w:rsidRDefault="00BF0EA6" w:rsidP="00BF0EA6">
      <w:pPr>
        <w:tabs>
          <w:tab w:val="left" w:pos="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EA6" w:rsidRPr="00CF1E00" w:rsidRDefault="00BF0EA6" w:rsidP="00BF0EA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1E00">
        <w:rPr>
          <w:rFonts w:ascii="Times New Roman" w:eastAsia="Calibri" w:hAnsi="Times New Roman" w:cs="Times New Roman"/>
          <w:b/>
          <w:sz w:val="28"/>
          <w:szCs w:val="28"/>
        </w:rPr>
        <w:t>Голова ро</w:t>
      </w:r>
      <w:r w:rsidRPr="00CF1E00">
        <w:rPr>
          <w:rFonts w:ascii="Times New Roman" w:hAnsi="Times New Roman" w:cs="Times New Roman"/>
          <w:b/>
          <w:sz w:val="28"/>
          <w:szCs w:val="28"/>
        </w:rPr>
        <w:t>б</w:t>
      </w:r>
      <w:r w:rsidRPr="00CF1E00">
        <w:rPr>
          <w:rFonts w:ascii="Times New Roman" w:eastAsia="Calibri" w:hAnsi="Times New Roman" w:cs="Times New Roman"/>
          <w:b/>
          <w:sz w:val="28"/>
          <w:szCs w:val="28"/>
        </w:rPr>
        <w:t>очої групи:</w:t>
      </w:r>
    </w:p>
    <w:p w:rsidR="00BF0EA6" w:rsidRPr="006E4DC1" w:rsidRDefault="00BF0EA6" w:rsidP="00BF0EA6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Заступник голови райдержадміністрації</w:t>
      </w:r>
    </w:p>
    <w:tbl>
      <w:tblPr>
        <w:tblW w:w="0" w:type="auto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BF0EA6" w:rsidRPr="006E4DC1" w:rsidTr="004F4762">
        <w:trPr>
          <w:trHeight w:val="1646"/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Pr="00CF1E00" w:rsidRDefault="00BF0EA6" w:rsidP="004F47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1E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 робочої групи:</w:t>
            </w:r>
          </w:p>
          <w:p w:rsidR="00BF0EA6" w:rsidRDefault="00BF0EA6" w:rsidP="004F47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керівник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апарату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управління персоналом, організаційної роботи, юридичного забезпечення та інформаційної діяльності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  <w:p w:rsidR="00BF0EA6" w:rsidRPr="00CF1E00" w:rsidRDefault="00BF0EA6" w:rsidP="004F47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1E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робочої групи:</w:t>
            </w:r>
          </w:p>
          <w:p w:rsidR="00BF0EA6" w:rsidRPr="006E4DC1" w:rsidRDefault="00BF0EA6" w:rsidP="004F47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розвитку, інвестицій та європейської інтеграції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бухгалтер   управління агропромислового розвитку райдержадміністрації</w:t>
            </w: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Pr="00CF1E00" w:rsidRDefault="00BF0EA6" w:rsidP="004F47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1E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робочої групи:</w:t>
            </w: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Default="00BF0EA6" w:rsidP="004F4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заступник начальника-начальник відділу розвитку галузей АПК управління агропромислового розвитку райдержадміністрації</w:t>
            </w:r>
          </w:p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 фінансів райдержадміністрації</w:t>
            </w:r>
          </w:p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доходів, фінансів соціального захисту населення та бухгалтерського обліку і звітності – головний бухгалтер управління фінансів райдержадміністрації</w:t>
            </w:r>
          </w:p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фінансово-господарського забезпечення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головний бухгалтер апарату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культури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головний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бухгалтер відділу освіти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</w:tc>
      </w:tr>
      <w:tr w:rsidR="00BF0EA6" w:rsidRPr="006E4DC1" w:rsidTr="004F4762">
        <w:trPr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 соціального захисту райдержадміністрації</w:t>
            </w:r>
          </w:p>
        </w:tc>
      </w:tr>
      <w:tr w:rsidR="00BF0EA6" w:rsidRPr="006E4DC1" w:rsidTr="004F4762">
        <w:trPr>
          <w:trHeight w:val="1018"/>
          <w:tblCellSpacing w:w="15" w:type="dxa"/>
        </w:trPr>
        <w:tc>
          <w:tcPr>
            <w:tcW w:w="93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0EA6" w:rsidRPr="006E4DC1" w:rsidRDefault="00BF0EA6" w:rsidP="004F4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4D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– головний бухгалтер фінансово-господарського обліку управління соціального захисту райдержадміністрації</w:t>
            </w:r>
          </w:p>
        </w:tc>
      </w:tr>
    </w:tbl>
    <w:p w:rsidR="00BF0EA6" w:rsidRPr="00E26CF8" w:rsidRDefault="00BF0EA6" w:rsidP="00BF0E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4A8">
        <w:rPr>
          <w:rFonts w:ascii="Times New Roman" w:eastAsia="Calibri" w:hAnsi="Times New Roman" w:cs="Times New Roman"/>
          <w:sz w:val="28"/>
          <w:szCs w:val="28"/>
        </w:rPr>
        <w:t xml:space="preserve">Керівник апарату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Сергій Романюк</w:t>
      </w:r>
    </w:p>
    <w:p w:rsidR="00BD6E79" w:rsidRDefault="00BD6E79">
      <w:bookmarkStart w:id="0" w:name="_GoBack"/>
      <w:bookmarkEnd w:id="0"/>
    </w:p>
    <w:sectPr w:rsidR="00BD6E79" w:rsidSect="00E26CF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46"/>
    <w:rsid w:val="00BD6E79"/>
    <w:rsid w:val="00BF0EA6"/>
    <w:rsid w:val="00CA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DCA7A-B448-4CC0-A440-EAA20C25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A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2019-12-26T09:19:00Z</dcterms:created>
  <dcterms:modified xsi:type="dcterms:W3CDTF">2019-12-26T09:19:00Z</dcterms:modified>
</cp:coreProperties>
</file>