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4E9C" w:rsidRDefault="004B4E9C" w:rsidP="00F22A9B">
      <w:pPr>
        <w:ind w:firstLine="709"/>
        <w:rPr>
          <w:snapToGrid w:val="0"/>
          <w:spacing w:val="8"/>
          <w:sz w:val="20"/>
          <w:lang w:val="uk-UA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style="position:absolute;left:0;text-align:left;margin-left:224.25pt;margin-top:0;width:33.75pt;height:48pt;z-index:251658240;visibility:visible" filled="t" fillcolor="silver">
            <v:imagedata r:id="rId4" o:title=""/>
            <w10:wrap type="square" side="left"/>
          </v:shape>
        </w:pict>
      </w:r>
      <w:r>
        <w:rPr>
          <w:snapToGrid w:val="0"/>
          <w:spacing w:val="8"/>
          <w:sz w:val="20"/>
          <w:lang w:val="uk-UA"/>
        </w:rPr>
        <w:br w:type="textWrapping" w:clear="all"/>
      </w:r>
    </w:p>
    <w:p w:rsidR="004B4E9C" w:rsidRDefault="004B4E9C" w:rsidP="00F22A9B">
      <w:pPr>
        <w:spacing w:line="360" w:lineRule="auto"/>
        <w:ind w:firstLine="709"/>
        <w:jc w:val="center"/>
        <w:rPr>
          <w:spacing w:val="8"/>
          <w:sz w:val="12"/>
          <w:lang w:val="uk-UA"/>
        </w:rPr>
      </w:pPr>
    </w:p>
    <w:p w:rsidR="004B4E9C" w:rsidRPr="001F798E" w:rsidRDefault="004B4E9C" w:rsidP="00F22A9B">
      <w:pPr>
        <w:pStyle w:val="Heading2"/>
        <w:jc w:val="center"/>
        <w:rPr>
          <w:b/>
          <w:bCs w:val="0"/>
        </w:rPr>
      </w:pPr>
      <w:r w:rsidRPr="001F798E">
        <w:rPr>
          <w:b/>
          <w:bCs w:val="0"/>
        </w:rPr>
        <w:t>ВОЛОДИМИР-ВОЛИНСЬКА РАЙОННА ДЕРЖАВНА АДМІНІСТРАЦІЯ</w:t>
      </w:r>
    </w:p>
    <w:p w:rsidR="004B4E9C" w:rsidRPr="001F798E" w:rsidRDefault="004B4E9C" w:rsidP="00F22A9B">
      <w:pPr>
        <w:pStyle w:val="Heading3"/>
        <w:rPr>
          <w:sz w:val="28"/>
          <w:szCs w:val="28"/>
        </w:rPr>
      </w:pPr>
      <w:r w:rsidRPr="001F798E">
        <w:rPr>
          <w:sz w:val="28"/>
          <w:szCs w:val="28"/>
        </w:rPr>
        <w:t>ВОЛИНСЬКОЇ ОБЛАСТІ</w:t>
      </w:r>
    </w:p>
    <w:p w:rsidR="004B4E9C" w:rsidRPr="001F798E" w:rsidRDefault="004B4E9C" w:rsidP="00F22A9B">
      <w:pPr>
        <w:jc w:val="center"/>
        <w:rPr>
          <w:sz w:val="28"/>
          <w:szCs w:val="28"/>
          <w:lang w:val="uk-UA"/>
        </w:rPr>
      </w:pPr>
    </w:p>
    <w:p w:rsidR="004B4E9C" w:rsidRDefault="004B4E9C" w:rsidP="00F22A9B">
      <w:pPr>
        <w:pStyle w:val="Heading1"/>
        <w:rPr>
          <w:bCs/>
          <w:sz w:val="32"/>
          <w:szCs w:val="24"/>
          <w:lang w:val="ru-RU"/>
        </w:rPr>
      </w:pPr>
      <w:r>
        <w:rPr>
          <w:bCs/>
          <w:sz w:val="32"/>
          <w:szCs w:val="24"/>
          <w:lang w:val="ru-RU"/>
        </w:rPr>
        <w:t>РОЗПОРЯДЖЕННЯ</w:t>
      </w:r>
    </w:p>
    <w:p w:rsidR="004B4E9C" w:rsidRDefault="004B4E9C" w:rsidP="00F22A9B">
      <w:pPr>
        <w:pStyle w:val="Title"/>
        <w:jc w:val="left"/>
      </w:pPr>
    </w:p>
    <w:p w:rsidR="004B4E9C" w:rsidRPr="00E96520" w:rsidRDefault="004B4E9C" w:rsidP="00F22A9B">
      <w:pPr>
        <w:pStyle w:val="Title"/>
        <w:jc w:val="left"/>
        <w:rPr>
          <w:lang w:val="ru-RU"/>
        </w:rPr>
      </w:pPr>
      <w:r>
        <w:t xml:space="preserve"> </w:t>
      </w:r>
      <w:r w:rsidRPr="00E96520">
        <w:rPr>
          <w:lang w:val="ru-RU"/>
        </w:rPr>
        <w:t>13</w:t>
      </w:r>
      <w:r>
        <w:t xml:space="preserve"> вересня  201</w:t>
      </w:r>
      <w:r>
        <w:rPr>
          <w:lang w:val="ru-RU"/>
        </w:rPr>
        <w:t>6 року</w:t>
      </w:r>
      <w:r>
        <w:t xml:space="preserve">    </w:t>
      </w:r>
      <w:r>
        <w:rPr>
          <w:lang w:val="ru-RU"/>
        </w:rPr>
        <w:t xml:space="preserve">    м.</w:t>
      </w:r>
      <w:r>
        <w:t>Володимир-Волинський                                  №</w:t>
      </w:r>
      <w:r w:rsidRPr="009E363D">
        <w:rPr>
          <w:lang w:val="ru-RU"/>
        </w:rPr>
        <w:t xml:space="preserve"> </w:t>
      </w:r>
      <w:r w:rsidRPr="00E96520">
        <w:rPr>
          <w:lang w:val="ru-RU"/>
        </w:rPr>
        <w:t>346</w:t>
      </w:r>
    </w:p>
    <w:p w:rsidR="004B4E9C" w:rsidRDefault="004B4E9C" w:rsidP="00F22A9B">
      <w:pPr>
        <w:pStyle w:val="Title"/>
        <w:tabs>
          <w:tab w:val="left" w:pos="1740"/>
        </w:tabs>
        <w:jc w:val="left"/>
        <w:rPr>
          <w:lang w:val="ru-RU"/>
        </w:rPr>
      </w:pPr>
      <w:r>
        <w:rPr>
          <w:lang w:val="ru-RU"/>
        </w:rPr>
        <w:tab/>
      </w:r>
    </w:p>
    <w:p w:rsidR="004B4E9C" w:rsidRDefault="004B4E9C" w:rsidP="00F22A9B">
      <w:pPr>
        <w:pStyle w:val="Title"/>
      </w:pPr>
      <w:r>
        <w:t>Про розірвання договору оренди землі</w:t>
      </w:r>
    </w:p>
    <w:p w:rsidR="004B4E9C" w:rsidRDefault="004B4E9C" w:rsidP="00F22A9B">
      <w:pPr>
        <w:pStyle w:val="Title"/>
        <w:tabs>
          <w:tab w:val="left" w:pos="2460"/>
          <w:tab w:val="left" w:pos="3690"/>
        </w:tabs>
        <w:jc w:val="both"/>
      </w:pPr>
      <w:r>
        <w:t xml:space="preserve">         </w:t>
      </w:r>
      <w:r>
        <w:tab/>
      </w:r>
      <w:r>
        <w:tab/>
      </w:r>
    </w:p>
    <w:p w:rsidR="004B4E9C" w:rsidRDefault="004B4E9C" w:rsidP="00F22A9B">
      <w:pPr>
        <w:pStyle w:val="Title"/>
        <w:jc w:val="both"/>
      </w:pPr>
      <w:r>
        <w:t>Відповідно до стат</w:t>
      </w:r>
      <w:r w:rsidRPr="00F47884">
        <w:t>ей</w:t>
      </w:r>
      <w:r>
        <w:t xml:space="preserve"> 17, 84, 122, 1</w:t>
      </w:r>
      <w:r w:rsidRPr="00C308FD">
        <w:t>41</w:t>
      </w:r>
      <w:r>
        <w:t xml:space="preserve"> Земельного кодексу України, частини 3 статті</w:t>
      </w:r>
      <w:r w:rsidRPr="00C308FD">
        <w:t xml:space="preserve"> </w:t>
      </w:r>
      <w:r>
        <w:t>3</w:t>
      </w:r>
      <w:r w:rsidRPr="00C308FD">
        <w:t>1</w:t>
      </w:r>
      <w:r>
        <w:t xml:space="preserve"> Закону України «Про оренду землі», статей 651, 653, 654 Цивільного кодексу України,   клопотання</w:t>
      </w:r>
      <w:r w:rsidRPr="00355FAD">
        <w:t xml:space="preserve"> </w:t>
      </w:r>
      <w:r>
        <w:t>ліквідаційної комісії СМП по агропромисловому будівництву «Володимир-Волинськагробуд» розірвати</w:t>
      </w:r>
      <w:r w:rsidRPr="00B31242">
        <w:t xml:space="preserve"> </w:t>
      </w:r>
      <w:r>
        <w:t>за згодою сторін договір оренди земельної ділянки несільськогосподарського призначення, що знаходиться на території Зимнівської  сільської ради за межами населених пунктів, укладений між Володимир-Волинською райдержадміністрацією та  СМП по агропромисловому будівництву «Володимир-Волинськагробуд»,   зареєстрований у Володимир-Волинському районному відділі Волинської регіональної філії ДП «Центр ДЗК» 13 травня 2005 року за №040508200001.</w:t>
      </w:r>
    </w:p>
    <w:p w:rsidR="004B4E9C" w:rsidRDefault="004B4E9C" w:rsidP="00F22A9B">
      <w:pPr>
        <w:pStyle w:val="Title"/>
        <w:jc w:val="both"/>
        <w:rPr>
          <w:szCs w:val="28"/>
        </w:rPr>
      </w:pPr>
    </w:p>
    <w:p w:rsidR="004B4E9C" w:rsidRDefault="004B4E9C" w:rsidP="00F22A9B">
      <w:pPr>
        <w:pStyle w:val="Title"/>
        <w:jc w:val="both"/>
        <w:rPr>
          <w:szCs w:val="28"/>
        </w:rPr>
      </w:pPr>
    </w:p>
    <w:p w:rsidR="004B4E9C" w:rsidRDefault="004B4E9C" w:rsidP="00F22A9B">
      <w:pPr>
        <w:pStyle w:val="Title"/>
        <w:jc w:val="both"/>
        <w:rPr>
          <w:szCs w:val="28"/>
        </w:rPr>
      </w:pPr>
    </w:p>
    <w:p w:rsidR="004B4E9C" w:rsidRDefault="004B4E9C" w:rsidP="00F22A9B">
      <w:pPr>
        <w:pStyle w:val="Title"/>
        <w:jc w:val="both"/>
        <w:rPr>
          <w:szCs w:val="28"/>
        </w:rPr>
      </w:pPr>
    </w:p>
    <w:p w:rsidR="004B4E9C" w:rsidRPr="000C0BE6" w:rsidRDefault="004B4E9C" w:rsidP="00F22A9B">
      <w:pPr>
        <w:pStyle w:val="Title"/>
        <w:jc w:val="both"/>
        <w:rPr>
          <w:b/>
          <w:szCs w:val="28"/>
        </w:rPr>
      </w:pPr>
      <w:r>
        <w:rPr>
          <w:szCs w:val="28"/>
        </w:rPr>
        <w:t xml:space="preserve">Голова                                                                                        </w:t>
      </w:r>
      <w:r w:rsidRPr="000C0BE6">
        <w:rPr>
          <w:b/>
          <w:szCs w:val="28"/>
        </w:rPr>
        <w:t>Н.ВАСИЛЕЦЬ</w:t>
      </w:r>
    </w:p>
    <w:p w:rsidR="004B4E9C" w:rsidRDefault="004B4E9C" w:rsidP="00F22A9B">
      <w:pPr>
        <w:pStyle w:val="Title"/>
        <w:jc w:val="both"/>
        <w:rPr>
          <w:szCs w:val="28"/>
        </w:rPr>
      </w:pPr>
    </w:p>
    <w:p w:rsidR="004B4E9C" w:rsidRPr="003243E1" w:rsidRDefault="004B4E9C" w:rsidP="00F22A9B">
      <w:pPr>
        <w:pStyle w:val="Title"/>
        <w:jc w:val="both"/>
        <w:rPr>
          <w:szCs w:val="28"/>
        </w:rPr>
      </w:pPr>
    </w:p>
    <w:p w:rsidR="004B4E9C" w:rsidRPr="000C0BE6" w:rsidRDefault="004B4E9C" w:rsidP="00F22A9B">
      <w:pPr>
        <w:rPr>
          <w:sz w:val="28"/>
          <w:szCs w:val="28"/>
        </w:rPr>
      </w:pPr>
      <w:r w:rsidRPr="000C0BE6">
        <w:rPr>
          <w:sz w:val="28"/>
          <w:szCs w:val="28"/>
          <w:lang w:val="uk-UA"/>
        </w:rPr>
        <w:t>Захарчук 23 605</w:t>
      </w:r>
      <w:r w:rsidRPr="000C0BE6">
        <w:rPr>
          <w:sz w:val="28"/>
          <w:szCs w:val="28"/>
        </w:rPr>
        <w:tab/>
      </w:r>
    </w:p>
    <w:sectPr w:rsidR="004B4E9C" w:rsidRPr="000C0BE6" w:rsidSect="00F22A9B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22A9B"/>
    <w:rsid w:val="00092002"/>
    <w:rsid w:val="000C0BE6"/>
    <w:rsid w:val="001E3BE3"/>
    <w:rsid w:val="001F3C90"/>
    <w:rsid w:val="001F798E"/>
    <w:rsid w:val="003243E1"/>
    <w:rsid w:val="00355FAD"/>
    <w:rsid w:val="004B4E9C"/>
    <w:rsid w:val="009E363D"/>
    <w:rsid w:val="00B31242"/>
    <w:rsid w:val="00C308FD"/>
    <w:rsid w:val="00C5529F"/>
    <w:rsid w:val="00CF1D9B"/>
    <w:rsid w:val="00E3500A"/>
    <w:rsid w:val="00E96520"/>
    <w:rsid w:val="00F22A9B"/>
    <w:rsid w:val="00F47884"/>
    <w:rsid w:val="00FE3E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2A9B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22A9B"/>
    <w:pPr>
      <w:keepNext/>
      <w:jc w:val="center"/>
      <w:outlineLvl w:val="0"/>
    </w:pPr>
    <w:rPr>
      <w:rFonts w:eastAsia="Calibri"/>
      <w:b/>
      <w:sz w:val="28"/>
      <w:szCs w:val="20"/>
      <w:lang w:val="uk-UA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22A9B"/>
    <w:pPr>
      <w:keepNext/>
      <w:jc w:val="both"/>
      <w:outlineLvl w:val="1"/>
    </w:pPr>
    <w:rPr>
      <w:rFonts w:eastAsia="Calibri"/>
      <w:bCs/>
      <w:sz w:val="28"/>
      <w:szCs w:val="28"/>
      <w:lang w:val="uk-UA"/>
    </w:rPr>
  </w:style>
  <w:style w:type="paragraph" w:styleId="Heading3">
    <w:name w:val="heading 3"/>
    <w:basedOn w:val="Normal"/>
    <w:next w:val="Normal"/>
    <w:link w:val="Heading3Char"/>
    <w:uiPriority w:val="99"/>
    <w:qFormat/>
    <w:rsid w:val="00F22A9B"/>
    <w:pPr>
      <w:keepNext/>
      <w:jc w:val="center"/>
      <w:outlineLvl w:val="2"/>
    </w:pPr>
    <w:rPr>
      <w:b/>
      <w:bCs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F22A9B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F22A9B"/>
    <w:rPr>
      <w:rFonts w:ascii="Times New Roman" w:eastAsia="Times New Roman" w:hAnsi="Times New Roman" w:cs="Times New Roman"/>
      <w:bCs/>
      <w:sz w:val="28"/>
      <w:szCs w:val="28"/>
      <w:lang w:val="uk-UA"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F22A9B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paragraph" w:styleId="Title">
    <w:name w:val="Title"/>
    <w:basedOn w:val="Normal"/>
    <w:link w:val="TitleChar"/>
    <w:uiPriority w:val="99"/>
    <w:qFormat/>
    <w:rsid w:val="00F22A9B"/>
    <w:pPr>
      <w:jc w:val="center"/>
    </w:pPr>
    <w:rPr>
      <w:sz w:val="28"/>
      <w:lang w:val="uk-UA"/>
    </w:rPr>
  </w:style>
  <w:style w:type="character" w:customStyle="1" w:styleId="TitleChar">
    <w:name w:val="Title Char"/>
    <w:basedOn w:val="DefaultParagraphFont"/>
    <w:link w:val="Title"/>
    <w:uiPriority w:val="99"/>
    <w:locked/>
    <w:rsid w:val="00F22A9B"/>
    <w:rPr>
      <w:rFonts w:ascii="Times New Roman" w:hAnsi="Times New Roman" w:cs="Times New Roman"/>
      <w:sz w:val="24"/>
      <w:szCs w:val="24"/>
      <w:lang w:val="uk-UA" w:eastAsia="ru-RU"/>
    </w:rPr>
  </w:style>
  <w:style w:type="paragraph" w:customStyle="1" w:styleId="a">
    <w:name w:val="Знак Знак Знак"/>
    <w:basedOn w:val="Normal"/>
    <w:uiPriority w:val="99"/>
    <w:rsid w:val="00F22A9B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15</TotalTime>
  <Pages>1</Pages>
  <Words>161</Words>
  <Characters>920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Mirek</cp:lastModifiedBy>
  <cp:revision>5</cp:revision>
  <cp:lastPrinted>2016-09-13T06:41:00Z</cp:lastPrinted>
  <dcterms:created xsi:type="dcterms:W3CDTF">2016-09-13T06:30:00Z</dcterms:created>
  <dcterms:modified xsi:type="dcterms:W3CDTF">2016-09-20T08:17:00Z</dcterms:modified>
</cp:coreProperties>
</file>